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Poppins" w:hAnsi="Poppins" w:cs="Poppins"/>
        </w:rPr>
        <w:id w:val="-159772517"/>
        <w:docPartObj>
          <w:docPartGallery w:val="Cover Pages"/>
          <w:docPartUnique/>
        </w:docPartObj>
      </w:sdtPr>
      <w:sdtEndPr>
        <w:rPr>
          <w:rFonts w:eastAsia="Times New Roman"/>
          <w:kern w:val="0"/>
          <w:sz w:val="20"/>
          <w:szCs w:val="20"/>
          <w14:ligatures w14:val="none"/>
        </w:rPr>
      </w:sdtEndPr>
      <w:sdtContent>
        <w:p w14:paraId="7F255606" w14:textId="4F523BF7" w:rsidR="005405DC" w:rsidRPr="005405DC" w:rsidRDefault="005405DC" w:rsidP="005405DC">
          <w:pPr>
            <w:spacing w:line="240" w:lineRule="auto"/>
            <w:rPr>
              <w:rFonts w:ascii="Poppins" w:hAnsi="Poppins" w:cs="Poppins"/>
            </w:rPr>
          </w:pPr>
          <w:r>
            <w:rPr>
              <w:rFonts w:ascii="Poppins" w:eastAsia="Times New Roman" w:hAnsi="Poppins" w:cs="Poppins"/>
              <w:noProof/>
              <w:kern w:val="0"/>
              <w:sz w:val="20"/>
              <w:szCs w:val="20"/>
              <w14:ligatures w14:val="none"/>
            </w:rPr>
            <w:drawing>
              <wp:anchor distT="0" distB="0" distL="114300" distR="114300" simplePos="0" relativeHeight="251658240" behindDoc="1" locked="0" layoutInCell="1" allowOverlap="1" wp14:anchorId="4CB0A437" wp14:editId="3E815566">
                <wp:simplePos x="0" y="0"/>
                <wp:positionH relativeFrom="page">
                  <wp:align>right</wp:align>
                </wp:positionH>
                <wp:positionV relativeFrom="paragraph">
                  <wp:posOffset>-914400</wp:posOffset>
                </wp:positionV>
                <wp:extent cx="7543800" cy="10678060"/>
                <wp:effectExtent l="0" t="0" r="0" b="9525"/>
                <wp:wrapNone/>
                <wp:docPr id="16920330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3800" cy="106780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30A568" w14:textId="0FDF6973" w:rsidR="005405DC" w:rsidRPr="005405DC" w:rsidRDefault="005405DC" w:rsidP="005405DC">
          <w:pPr>
            <w:spacing w:line="240" w:lineRule="auto"/>
            <w:rPr>
              <w:rFonts w:ascii="Poppins" w:eastAsia="Times New Roman" w:hAnsi="Poppins" w:cs="Poppins"/>
              <w:kern w:val="0"/>
              <w:sz w:val="20"/>
              <w:szCs w:val="20"/>
              <w14:ligatures w14:val="none"/>
            </w:rPr>
          </w:pPr>
          <w:r>
            <w:rPr>
              <w:noProof/>
            </w:rPr>
            <mc:AlternateContent>
              <mc:Choice Requires="wps">
                <w:drawing>
                  <wp:anchor distT="45720" distB="45720" distL="114300" distR="114300" simplePos="0" relativeHeight="251660288" behindDoc="0" locked="0" layoutInCell="1" allowOverlap="1" wp14:anchorId="08DD0D5D" wp14:editId="597A221A">
                    <wp:simplePos x="0" y="0"/>
                    <wp:positionH relativeFrom="page">
                      <wp:align>left</wp:align>
                    </wp:positionH>
                    <wp:positionV relativeFrom="paragraph">
                      <wp:posOffset>4254202</wp:posOffset>
                    </wp:positionV>
                    <wp:extent cx="4812030" cy="54038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2030" cy="540385"/>
                            </a:xfrm>
                            <a:prstGeom prst="rect">
                              <a:avLst/>
                            </a:prstGeom>
                            <a:noFill/>
                            <a:ln w="9525">
                              <a:noFill/>
                              <a:miter lim="800000"/>
                              <a:headEnd/>
                              <a:tailEnd/>
                            </a:ln>
                          </wps:spPr>
                          <wps:txbx>
                            <w:txbxContent>
                              <w:p w14:paraId="60E3DCAA" w14:textId="77777777" w:rsidR="005405DC" w:rsidRPr="007252E2" w:rsidRDefault="005405DC" w:rsidP="005405DC">
                                <w:pPr>
                                  <w:jc w:val="right"/>
                                  <w:rPr>
                                    <w:rFonts w:ascii="Poppins" w:hAnsi="Poppins" w:cs="Poppins"/>
                                    <w:b/>
                                    <w:bCs/>
                                    <w:color w:val="FFFFFF" w:themeColor="background1"/>
                                    <w:sz w:val="22"/>
                                    <w:szCs w:val="22"/>
                                  </w:rPr>
                                </w:pPr>
                                <w:r w:rsidRPr="007252E2">
                                  <w:rPr>
                                    <w:rFonts w:ascii="Poppins" w:hAnsi="Poppins" w:cs="Poppins"/>
                                    <w:b/>
                                    <w:bCs/>
                                    <w:color w:val="FFFFFF" w:themeColor="background1"/>
                                    <w:spacing w:val="-10"/>
                                    <w:sz w:val="36"/>
                                    <w:szCs w:val="36"/>
                                  </w:rPr>
                                  <w:t>ARCHITECTURAL &amp; ENGINEERING GUIDE</w:t>
                                </w:r>
                              </w:p>
                              <w:p w14:paraId="61803E35" w14:textId="06936DB1" w:rsidR="005405DC" w:rsidRPr="009A2973" w:rsidRDefault="005405DC" w:rsidP="005405DC">
                                <w:pPr>
                                  <w:spacing w:after="0" w:line="240" w:lineRule="auto"/>
                                  <w:jc w:val="right"/>
                                  <w:rPr>
                                    <w:rFonts w:ascii="Poppins" w:hAnsi="Poppins" w:cs="Poppins"/>
                                    <w:b/>
                                    <w:bCs/>
                                    <w:color w:val="FFFFFF" w:themeColor="background1"/>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DD0D5D" id="_x0000_t202" coordsize="21600,21600" o:spt="202" path="m,l,21600r21600,l21600,xe">
                    <v:stroke joinstyle="miter"/>
                    <v:path gradientshapeok="t" o:connecttype="rect"/>
                  </v:shapetype>
                  <v:shape id="Text Box 2" o:spid="_x0000_s1026" type="#_x0000_t202" style="position:absolute;margin-left:0;margin-top:335pt;width:378.9pt;height:42.55pt;z-index:251660288;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" filled="f" stroked="f">
                    <v:textbox>
                      <w:txbxContent>
                        <w:p w14:paraId="60E3DCAA" w14:textId="77777777" w:rsidR="005405DC" w:rsidRPr="007252E2" w:rsidRDefault="005405DC" w:rsidP="005405DC">
                          <w:pPr>
                            <w:jc w:val="right"/>
                            <w:rPr>
                              <w:rFonts w:ascii="Poppins" w:hAnsi="Poppins" w:cs="Poppins"/>
                              <w:b/>
                              <w:bCs/>
                              <w:color w:val="FFFFFF" w:themeColor="background1"/>
                              <w:sz w:val="22"/>
                              <w:szCs w:val="22"/>
                            </w:rPr>
                          </w:pPr>
                          <w:r w:rsidRPr="007252E2">
                            <w:rPr>
                              <w:rFonts w:ascii="Poppins" w:hAnsi="Poppins" w:cs="Poppins"/>
                              <w:b/>
                              <w:bCs/>
                              <w:color w:val="FFFFFF" w:themeColor="background1"/>
                              <w:spacing w:val="-10"/>
                              <w:sz w:val="36"/>
                              <w:szCs w:val="36"/>
                            </w:rPr>
                            <w:t>ARCHITECTURAL &amp; ENGINEERING GUIDE</w:t>
                          </w:r>
                        </w:p>
                        <w:p w14:paraId="61803E35" w14:textId="06936DB1" w:rsidR="005405DC" w:rsidRPr="009A2973" w:rsidRDefault="005405DC" w:rsidP="005405DC">
                          <w:pPr>
                            <w:spacing w:after="0" w:line="240" w:lineRule="auto"/>
                            <w:jc w:val="right"/>
                            <w:rPr>
                              <w:rFonts w:ascii="Poppins" w:hAnsi="Poppins" w:cs="Poppins"/>
                              <w:b/>
                              <w:bCs/>
                              <w:color w:val="FFFFFF" w:themeColor="background1"/>
                              <w:sz w:val="36"/>
                              <w:szCs w:val="36"/>
                            </w:rPr>
                          </w:pPr>
                        </w:p>
                      </w:txbxContent>
                    </v:textbox>
                    <w10:wrap type="square" anchorx="page"/>
                  </v:shape>
                </w:pict>
              </mc:Fallback>
            </mc:AlternateContent>
          </w:r>
          <w:r w:rsidRPr="005405DC">
            <w:rPr>
              <w:rFonts w:ascii="Poppins" w:eastAsia="Times New Roman" w:hAnsi="Poppins" w:cs="Poppins"/>
              <w:kern w:val="0"/>
              <w:sz w:val="20"/>
              <w:szCs w:val="20"/>
              <w14:ligatures w14:val="none"/>
            </w:rPr>
            <w:br w:type="page"/>
          </w:r>
        </w:p>
      </w:sdtContent>
    </w:sdt>
    <w:p w14:paraId="5265CBE6" w14:textId="77777777" w:rsidR="005405DC" w:rsidRPr="005405DC" w:rsidRDefault="005405DC" w:rsidP="005405DC">
      <w:pPr>
        <w:spacing w:line="240" w:lineRule="auto"/>
        <w:rPr>
          <w:rFonts w:ascii="Poppins" w:hAnsi="Poppins" w:cs="Poppins"/>
        </w:rPr>
      </w:pPr>
    </w:p>
    <w:tbl>
      <w:tblPr>
        <w:tblW w:w="9170" w:type="dxa"/>
        <w:jc w:val="center"/>
        <w:tblLook w:val="04A0" w:firstRow="1" w:lastRow="0" w:firstColumn="1" w:lastColumn="0" w:noHBand="0" w:noVBand="1"/>
      </w:tblPr>
      <w:tblGrid>
        <w:gridCol w:w="1130"/>
        <w:gridCol w:w="8040"/>
      </w:tblGrid>
      <w:tr w:rsidR="005405DC" w:rsidRPr="005405DC" w14:paraId="7060AEF8" w14:textId="77777777" w:rsidTr="00392608">
        <w:trPr>
          <w:trHeight w:val="435"/>
          <w:jc w:val="center"/>
        </w:trPr>
        <w:tc>
          <w:tcPr>
            <w:tcW w:w="1130" w:type="dxa"/>
            <w:hideMark/>
          </w:tcPr>
          <w:p w14:paraId="10B47EBD" w14:textId="77777777" w:rsidR="005405DC" w:rsidRPr="005405DC" w:rsidRDefault="005405DC" w:rsidP="005405DC">
            <w:pPr>
              <w:spacing w:after="0" w:line="240" w:lineRule="auto"/>
              <w:jc w:val="center"/>
              <w:rPr>
                <w:rFonts w:ascii="Poppins" w:eastAsia="Times New Roman" w:hAnsi="Poppins" w:cs="Poppins"/>
                <w:b/>
                <w:bCs/>
                <w:kern w:val="0"/>
                <w:sz w:val="22"/>
                <w:szCs w:val="22"/>
                <w14:ligatures w14:val="none"/>
              </w:rPr>
            </w:pPr>
            <w:r w:rsidRPr="005405DC">
              <w:rPr>
                <w:rFonts w:ascii="Poppins" w:eastAsia="Times New Roman" w:hAnsi="Poppins" w:cs="Poppins"/>
                <w:b/>
                <w:bCs/>
                <w:color w:val="00B0F0"/>
                <w:kern w:val="0"/>
                <w:sz w:val="22"/>
                <w:szCs w:val="22"/>
                <w14:ligatures w14:val="none"/>
              </w:rPr>
              <w:t>1</w:t>
            </w:r>
          </w:p>
        </w:tc>
        <w:tc>
          <w:tcPr>
            <w:tcW w:w="8040" w:type="dxa"/>
            <w:hideMark/>
          </w:tcPr>
          <w:p w14:paraId="776ECAA2" w14:textId="10DEA7CD" w:rsidR="005405DC" w:rsidRPr="005405DC" w:rsidRDefault="005405DC" w:rsidP="005405DC">
            <w:pPr>
              <w:spacing w:after="0" w:line="240" w:lineRule="auto"/>
              <w:rPr>
                <w:rFonts w:ascii="Poppins" w:eastAsia="Times New Roman" w:hAnsi="Poppins" w:cs="Poppins"/>
                <w:b/>
                <w:bCs/>
                <w:color w:val="00B0F0"/>
                <w:kern w:val="0"/>
                <w:sz w:val="22"/>
                <w:szCs w:val="22"/>
                <w14:ligatures w14:val="none"/>
              </w:rPr>
            </w:pPr>
            <w:r w:rsidRPr="005405DC">
              <w:rPr>
                <w:rFonts w:ascii="Poppins" w:eastAsia="Times New Roman" w:hAnsi="Poppins" w:cs="Poppins"/>
                <w:b/>
                <w:bCs/>
                <w:color w:val="00B0F0"/>
                <w:kern w:val="0"/>
                <w:sz w:val="22"/>
                <w:szCs w:val="22"/>
                <w14:ligatures w14:val="none"/>
              </w:rPr>
              <w:t>VENDOR QUALIFICATION</w:t>
            </w:r>
          </w:p>
        </w:tc>
      </w:tr>
      <w:tr w:rsidR="005405DC" w:rsidRPr="005405DC" w14:paraId="6BC9EC8B" w14:textId="77777777" w:rsidTr="00392608">
        <w:trPr>
          <w:trHeight w:val="390"/>
          <w:jc w:val="center"/>
        </w:trPr>
        <w:tc>
          <w:tcPr>
            <w:tcW w:w="1130" w:type="dxa"/>
            <w:hideMark/>
          </w:tcPr>
          <w:p w14:paraId="482565B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w:t>
            </w:r>
          </w:p>
        </w:tc>
        <w:tc>
          <w:tcPr>
            <w:tcW w:w="8040" w:type="dxa"/>
            <w:hideMark/>
          </w:tcPr>
          <w:p w14:paraId="5DBB0C0B"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Licensing &amp; Editions</w:t>
            </w:r>
          </w:p>
        </w:tc>
      </w:tr>
      <w:tr w:rsidR="005405DC" w:rsidRPr="005405DC" w14:paraId="3DBC73DE" w14:textId="77777777" w:rsidTr="00392608">
        <w:trPr>
          <w:trHeight w:val="390"/>
          <w:jc w:val="center"/>
        </w:trPr>
        <w:tc>
          <w:tcPr>
            <w:tcW w:w="1130" w:type="dxa"/>
            <w:hideMark/>
          </w:tcPr>
          <w:p w14:paraId="3C84759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1.1.1</w:t>
            </w:r>
          </w:p>
        </w:tc>
        <w:tc>
          <w:tcPr>
            <w:tcW w:w="8040" w:type="dxa"/>
            <w:hideMark/>
          </w:tcPr>
          <w:p w14:paraId="409F639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Licenses: The system should be offered in appropriate editions or licensed versions.</w:t>
            </w:r>
          </w:p>
        </w:tc>
      </w:tr>
      <w:tr w:rsidR="005405DC" w:rsidRPr="005405DC" w14:paraId="310999F6" w14:textId="77777777" w:rsidTr="00392608">
        <w:trPr>
          <w:trHeight w:val="390"/>
          <w:jc w:val="center"/>
        </w:trPr>
        <w:tc>
          <w:tcPr>
            <w:tcW w:w="1130" w:type="dxa"/>
            <w:hideMark/>
          </w:tcPr>
          <w:p w14:paraId="01B5E79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1.1.2</w:t>
            </w:r>
          </w:p>
        </w:tc>
        <w:tc>
          <w:tcPr>
            <w:tcW w:w="8040" w:type="dxa"/>
            <w:hideMark/>
          </w:tcPr>
          <w:p w14:paraId="3A823A7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There should be an Express version, Standard version, Professional version, and an Enterprise version.</w:t>
            </w:r>
          </w:p>
        </w:tc>
      </w:tr>
      <w:tr w:rsidR="005405DC" w:rsidRPr="005405DC" w14:paraId="68DF838A" w14:textId="77777777" w:rsidTr="00392608">
        <w:trPr>
          <w:trHeight w:val="780"/>
          <w:jc w:val="center"/>
        </w:trPr>
        <w:tc>
          <w:tcPr>
            <w:tcW w:w="1130" w:type="dxa"/>
            <w:hideMark/>
          </w:tcPr>
          <w:p w14:paraId="58643BB9"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1.1.3</w:t>
            </w:r>
          </w:p>
        </w:tc>
        <w:tc>
          <w:tcPr>
            <w:tcW w:w="8040" w:type="dxa"/>
            <w:hideMark/>
          </w:tcPr>
          <w:p w14:paraId="1853FB6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Upgrading from a lower version to a higher version should be allowed by a simple license key adjustment.</w:t>
            </w:r>
          </w:p>
        </w:tc>
      </w:tr>
      <w:tr w:rsidR="005405DC" w:rsidRPr="005405DC" w14:paraId="6351EEA7" w14:textId="77777777" w:rsidTr="00392608">
        <w:trPr>
          <w:trHeight w:val="390"/>
          <w:jc w:val="center"/>
        </w:trPr>
        <w:tc>
          <w:tcPr>
            <w:tcW w:w="1130" w:type="dxa"/>
            <w:hideMark/>
          </w:tcPr>
          <w:p w14:paraId="61C6340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1.2</w:t>
            </w:r>
          </w:p>
        </w:tc>
        <w:tc>
          <w:tcPr>
            <w:tcW w:w="8040" w:type="dxa"/>
            <w:hideMark/>
          </w:tcPr>
          <w:p w14:paraId="0BC6C3CB"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Vendor Requirements</w:t>
            </w:r>
          </w:p>
        </w:tc>
      </w:tr>
      <w:tr w:rsidR="005405DC" w:rsidRPr="005405DC" w14:paraId="1F02EE3D" w14:textId="77777777" w:rsidTr="00392608">
        <w:trPr>
          <w:trHeight w:val="390"/>
          <w:jc w:val="center"/>
        </w:trPr>
        <w:tc>
          <w:tcPr>
            <w:tcW w:w="1130" w:type="dxa"/>
            <w:hideMark/>
          </w:tcPr>
          <w:p w14:paraId="593D677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1.2.1</w:t>
            </w:r>
          </w:p>
        </w:tc>
        <w:tc>
          <w:tcPr>
            <w:tcW w:w="8040" w:type="dxa"/>
            <w:hideMark/>
          </w:tcPr>
          <w:p w14:paraId="23B62DA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be installed by a certified integrator, or when necessary, the manufacturer.</w:t>
            </w:r>
          </w:p>
        </w:tc>
      </w:tr>
      <w:tr w:rsidR="005405DC" w:rsidRPr="005405DC" w14:paraId="3F4F9436" w14:textId="77777777" w:rsidTr="00392608">
        <w:trPr>
          <w:trHeight w:val="1170"/>
          <w:jc w:val="center"/>
        </w:trPr>
        <w:tc>
          <w:tcPr>
            <w:tcW w:w="1130" w:type="dxa"/>
            <w:hideMark/>
          </w:tcPr>
          <w:p w14:paraId="4E7A49F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1.2.2</w:t>
            </w:r>
          </w:p>
        </w:tc>
        <w:tc>
          <w:tcPr>
            <w:tcW w:w="8040" w:type="dxa"/>
            <w:hideMark/>
          </w:tcPr>
          <w:p w14:paraId="44745E39"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operate on standalone or integrated host and storage platforms from recognized IT industry suppliers. The ability of a systems integrator or user to install the system on commercial off-the-shelf (COTS) hardware is a requirement.</w:t>
            </w:r>
          </w:p>
        </w:tc>
      </w:tr>
      <w:tr w:rsidR="005405DC" w:rsidRPr="005405DC" w14:paraId="21D0BAA5" w14:textId="77777777" w:rsidTr="00392608">
        <w:trPr>
          <w:trHeight w:val="390"/>
          <w:jc w:val="center"/>
        </w:trPr>
        <w:tc>
          <w:tcPr>
            <w:tcW w:w="1130" w:type="dxa"/>
            <w:hideMark/>
          </w:tcPr>
          <w:p w14:paraId="6AF5BDD9"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1.3</w:t>
            </w:r>
          </w:p>
        </w:tc>
        <w:tc>
          <w:tcPr>
            <w:tcW w:w="8040" w:type="dxa"/>
            <w:hideMark/>
          </w:tcPr>
          <w:p w14:paraId="70810CB0"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Submission Policy</w:t>
            </w:r>
          </w:p>
        </w:tc>
      </w:tr>
      <w:tr w:rsidR="005405DC" w:rsidRPr="005405DC" w14:paraId="00392E25" w14:textId="77777777" w:rsidTr="00392608">
        <w:trPr>
          <w:trHeight w:val="780"/>
          <w:jc w:val="center"/>
        </w:trPr>
        <w:tc>
          <w:tcPr>
            <w:tcW w:w="1130" w:type="dxa"/>
            <w:hideMark/>
          </w:tcPr>
          <w:p w14:paraId="5F950569"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1.3.1</w:t>
            </w:r>
          </w:p>
        </w:tc>
        <w:tc>
          <w:tcPr>
            <w:tcW w:w="8040" w:type="dxa"/>
            <w:hideMark/>
          </w:tcPr>
          <w:p w14:paraId="72FD7332"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All proposed substitutions must be approved by the Consultant or Architect/Engineer professional specifying a solution for this project.</w:t>
            </w:r>
          </w:p>
        </w:tc>
      </w:tr>
      <w:tr w:rsidR="005405DC" w:rsidRPr="005405DC" w14:paraId="19D45FDC" w14:textId="77777777" w:rsidTr="00392608">
        <w:trPr>
          <w:trHeight w:val="780"/>
          <w:jc w:val="center"/>
        </w:trPr>
        <w:tc>
          <w:tcPr>
            <w:tcW w:w="1130" w:type="dxa"/>
            <w:hideMark/>
          </w:tcPr>
          <w:p w14:paraId="2CABE0F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1.3.2</w:t>
            </w:r>
          </w:p>
        </w:tc>
        <w:tc>
          <w:tcPr>
            <w:tcW w:w="8040" w:type="dxa"/>
            <w:hideMark/>
          </w:tcPr>
          <w:p w14:paraId="58E30F72"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Proposed substitutions must provide a line-by-line specification compliance document with justification for substitution by line.</w:t>
            </w:r>
          </w:p>
        </w:tc>
      </w:tr>
      <w:tr w:rsidR="005405DC" w:rsidRPr="005405DC" w14:paraId="621EE861" w14:textId="77777777" w:rsidTr="00392608">
        <w:trPr>
          <w:trHeight w:val="390"/>
          <w:jc w:val="center"/>
        </w:trPr>
        <w:tc>
          <w:tcPr>
            <w:tcW w:w="1130" w:type="dxa"/>
            <w:hideMark/>
          </w:tcPr>
          <w:p w14:paraId="036E2D6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p>
        </w:tc>
        <w:tc>
          <w:tcPr>
            <w:tcW w:w="8040" w:type="dxa"/>
            <w:hideMark/>
          </w:tcPr>
          <w:p w14:paraId="34D17269" w14:textId="77777777" w:rsidR="005405DC" w:rsidRPr="005405DC" w:rsidRDefault="005405DC" w:rsidP="005405DC">
            <w:pPr>
              <w:spacing w:after="0" w:line="240" w:lineRule="auto"/>
              <w:jc w:val="center"/>
              <w:rPr>
                <w:rFonts w:ascii="Poppins" w:eastAsia="Times New Roman" w:hAnsi="Poppins" w:cs="Poppins"/>
                <w:kern w:val="0"/>
                <w:sz w:val="20"/>
                <w:szCs w:val="20"/>
                <w14:ligatures w14:val="none"/>
              </w:rPr>
            </w:pPr>
          </w:p>
        </w:tc>
      </w:tr>
      <w:tr w:rsidR="005405DC" w:rsidRPr="005405DC" w14:paraId="36926BA7" w14:textId="77777777" w:rsidTr="00392608">
        <w:trPr>
          <w:trHeight w:val="435"/>
          <w:jc w:val="center"/>
        </w:trPr>
        <w:tc>
          <w:tcPr>
            <w:tcW w:w="1130" w:type="dxa"/>
            <w:hideMark/>
          </w:tcPr>
          <w:p w14:paraId="56C5C0F5" w14:textId="77777777" w:rsidR="005405DC" w:rsidRPr="005405DC" w:rsidRDefault="005405DC" w:rsidP="005405DC">
            <w:pPr>
              <w:spacing w:after="0" w:line="240" w:lineRule="auto"/>
              <w:jc w:val="center"/>
              <w:rPr>
                <w:rFonts w:ascii="Poppins" w:eastAsia="Times New Roman" w:hAnsi="Poppins" w:cs="Poppins"/>
                <w:b/>
                <w:bCs/>
                <w:kern w:val="0"/>
                <w:sz w:val="22"/>
                <w:szCs w:val="22"/>
                <w14:ligatures w14:val="none"/>
              </w:rPr>
            </w:pPr>
            <w:r w:rsidRPr="005405DC">
              <w:rPr>
                <w:rFonts w:ascii="Poppins" w:eastAsia="Times New Roman" w:hAnsi="Poppins" w:cs="Poppins"/>
                <w:b/>
                <w:bCs/>
                <w:color w:val="00B0F0"/>
                <w:kern w:val="0"/>
                <w:sz w:val="22"/>
                <w:szCs w:val="22"/>
                <w14:ligatures w14:val="none"/>
              </w:rPr>
              <w:t>2</w:t>
            </w:r>
          </w:p>
        </w:tc>
        <w:tc>
          <w:tcPr>
            <w:tcW w:w="8040" w:type="dxa"/>
            <w:hideMark/>
          </w:tcPr>
          <w:p w14:paraId="7B884A2C" w14:textId="26F2030F" w:rsidR="005405DC" w:rsidRPr="005405DC" w:rsidRDefault="005405DC" w:rsidP="005405DC">
            <w:pPr>
              <w:spacing w:after="0" w:line="240" w:lineRule="auto"/>
              <w:rPr>
                <w:rFonts w:ascii="Poppins" w:eastAsia="Times New Roman" w:hAnsi="Poppins" w:cs="Poppins"/>
                <w:b/>
                <w:bCs/>
                <w:color w:val="00B0F0"/>
                <w:kern w:val="0"/>
                <w:sz w:val="22"/>
                <w:szCs w:val="22"/>
                <w14:ligatures w14:val="none"/>
              </w:rPr>
            </w:pPr>
            <w:r w:rsidRPr="005405DC">
              <w:rPr>
                <w:rFonts w:ascii="Poppins" w:eastAsia="Times New Roman" w:hAnsi="Poppins" w:cs="Poppins"/>
                <w:b/>
                <w:bCs/>
                <w:color w:val="00B0F0"/>
                <w:kern w:val="0"/>
                <w:sz w:val="22"/>
                <w:szCs w:val="22"/>
                <w14:ligatures w14:val="none"/>
              </w:rPr>
              <w:t>ARCHITECTURE &amp; INFRASTRUCTURE</w:t>
            </w:r>
          </w:p>
        </w:tc>
      </w:tr>
      <w:tr w:rsidR="005405DC" w:rsidRPr="005405DC" w14:paraId="3A80C118" w14:textId="77777777" w:rsidTr="00392608">
        <w:trPr>
          <w:trHeight w:val="390"/>
          <w:jc w:val="center"/>
        </w:trPr>
        <w:tc>
          <w:tcPr>
            <w:tcW w:w="1130" w:type="dxa"/>
            <w:hideMark/>
          </w:tcPr>
          <w:p w14:paraId="2A38AE4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2.1</w:t>
            </w:r>
          </w:p>
        </w:tc>
        <w:tc>
          <w:tcPr>
            <w:tcW w:w="8040" w:type="dxa"/>
            <w:hideMark/>
          </w:tcPr>
          <w:p w14:paraId="5B828DA4"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Deployment Architecture</w:t>
            </w:r>
          </w:p>
        </w:tc>
      </w:tr>
      <w:tr w:rsidR="005405DC" w:rsidRPr="005405DC" w14:paraId="41049BF3" w14:textId="77777777" w:rsidTr="00392608">
        <w:trPr>
          <w:trHeight w:val="780"/>
          <w:jc w:val="center"/>
        </w:trPr>
        <w:tc>
          <w:tcPr>
            <w:tcW w:w="1130" w:type="dxa"/>
            <w:hideMark/>
          </w:tcPr>
          <w:p w14:paraId="787C7A8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2.1.1</w:t>
            </w:r>
          </w:p>
        </w:tc>
        <w:tc>
          <w:tcPr>
            <w:tcW w:w="8040" w:type="dxa"/>
            <w:hideMark/>
          </w:tcPr>
          <w:p w14:paraId="5A7476F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w:t>
            </w:r>
            <w:proofErr w:type="gramStart"/>
            <w:r w:rsidRPr="005405DC">
              <w:rPr>
                <w:rFonts w:ascii="Poppins" w:eastAsia="Times New Roman" w:hAnsi="Poppins" w:cs="Poppins"/>
                <w:kern w:val="0"/>
                <w:sz w:val="20"/>
                <w:szCs w:val="20"/>
                <w14:ligatures w14:val="none"/>
              </w:rPr>
              <w:t>shall</w:t>
            </w:r>
            <w:proofErr w:type="gramEnd"/>
            <w:r w:rsidRPr="005405DC">
              <w:rPr>
                <w:rFonts w:ascii="Poppins" w:eastAsia="Times New Roman" w:hAnsi="Poppins" w:cs="Poppins"/>
                <w:kern w:val="0"/>
                <w:sz w:val="20"/>
                <w:szCs w:val="20"/>
                <w14:ligatures w14:val="none"/>
              </w:rPr>
              <w:t xml:space="preserve"> provide browser-based Internet Protocol (IP) video for integrated security management.</w:t>
            </w:r>
          </w:p>
        </w:tc>
      </w:tr>
      <w:tr w:rsidR="005405DC" w:rsidRPr="005405DC" w14:paraId="4F58BFE2" w14:textId="77777777" w:rsidTr="00392608">
        <w:trPr>
          <w:trHeight w:val="780"/>
          <w:jc w:val="center"/>
        </w:trPr>
        <w:tc>
          <w:tcPr>
            <w:tcW w:w="1130" w:type="dxa"/>
            <w:hideMark/>
          </w:tcPr>
          <w:p w14:paraId="68DF9849"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2.1.2</w:t>
            </w:r>
          </w:p>
        </w:tc>
        <w:tc>
          <w:tcPr>
            <w:tcW w:w="8040" w:type="dxa"/>
            <w:hideMark/>
          </w:tcPr>
          <w:p w14:paraId="64E20EA5"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w:t>
            </w:r>
            <w:proofErr w:type="gramStart"/>
            <w:r w:rsidRPr="005405DC">
              <w:rPr>
                <w:rFonts w:ascii="Poppins" w:eastAsia="Times New Roman" w:hAnsi="Poppins" w:cs="Poppins"/>
                <w:kern w:val="0"/>
                <w:sz w:val="20"/>
                <w:szCs w:val="20"/>
                <w14:ligatures w14:val="none"/>
              </w:rPr>
              <w:t>shall</w:t>
            </w:r>
            <w:proofErr w:type="gramEnd"/>
            <w:r w:rsidRPr="005405DC">
              <w:rPr>
                <w:rFonts w:ascii="Poppins" w:eastAsia="Times New Roman" w:hAnsi="Poppins" w:cs="Poppins"/>
                <w:kern w:val="0"/>
                <w:sz w:val="20"/>
                <w:szCs w:val="20"/>
                <w14:ligatures w14:val="none"/>
              </w:rPr>
              <w:t xml:space="preserve"> provide a browser-based client for managing and viewing any configured camera at any facility from a network-connected computer using a supported web browser.</w:t>
            </w:r>
          </w:p>
        </w:tc>
      </w:tr>
      <w:tr w:rsidR="005405DC" w:rsidRPr="005405DC" w14:paraId="44553853" w14:textId="77777777" w:rsidTr="00392608">
        <w:trPr>
          <w:trHeight w:val="780"/>
          <w:jc w:val="center"/>
        </w:trPr>
        <w:tc>
          <w:tcPr>
            <w:tcW w:w="1130" w:type="dxa"/>
            <w:hideMark/>
          </w:tcPr>
          <w:p w14:paraId="1AC6292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2.1.3</w:t>
            </w:r>
          </w:p>
        </w:tc>
        <w:tc>
          <w:tcPr>
            <w:tcW w:w="8040" w:type="dxa"/>
            <w:hideMark/>
          </w:tcPr>
          <w:p w14:paraId="3F2688A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shall support viewing recorded video from any configured camera at any facility from a network-connected computer using a supported web browser.</w:t>
            </w:r>
          </w:p>
        </w:tc>
      </w:tr>
      <w:tr w:rsidR="005405DC" w:rsidRPr="005405DC" w14:paraId="5F3F8A57" w14:textId="77777777" w:rsidTr="00392608">
        <w:trPr>
          <w:trHeight w:val="780"/>
          <w:jc w:val="center"/>
        </w:trPr>
        <w:tc>
          <w:tcPr>
            <w:tcW w:w="1130" w:type="dxa"/>
            <w:hideMark/>
          </w:tcPr>
          <w:p w14:paraId="145E90D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2.1.4</w:t>
            </w:r>
          </w:p>
        </w:tc>
        <w:tc>
          <w:tcPr>
            <w:tcW w:w="8040" w:type="dxa"/>
            <w:hideMark/>
          </w:tcPr>
          <w:p w14:paraId="0AE71C9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w:t>
            </w:r>
            <w:proofErr w:type="gramStart"/>
            <w:r w:rsidRPr="005405DC">
              <w:rPr>
                <w:rFonts w:ascii="Poppins" w:eastAsia="Times New Roman" w:hAnsi="Poppins" w:cs="Poppins"/>
                <w:kern w:val="0"/>
                <w:sz w:val="20"/>
                <w:szCs w:val="20"/>
                <w14:ligatures w14:val="none"/>
              </w:rPr>
              <w:t>shall</w:t>
            </w:r>
            <w:proofErr w:type="gramEnd"/>
            <w:r w:rsidRPr="005405DC">
              <w:rPr>
                <w:rFonts w:ascii="Poppins" w:eastAsia="Times New Roman" w:hAnsi="Poppins" w:cs="Poppins"/>
                <w:kern w:val="0"/>
                <w:sz w:val="20"/>
                <w:szCs w:val="20"/>
                <w14:ligatures w14:val="none"/>
              </w:rPr>
              <w:t xml:space="preserve"> leverage HTML5 standards for live video streaming, archive video playback, and general application delivery through supported web browsers.</w:t>
            </w:r>
          </w:p>
        </w:tc>
      </w:tr>
      <w:tr w:rsidR="005405DC" w:rsidRPr="005405DC" w14:paraId="0D189B95" w14:textId="77777777" w:rsidTr="00392608">
        <w:trPr>
          <w:trHeight w:val="780"/>
          <w:jc w:val="center"/>
        </w:trPr>
        <w:tc>
          <w:tcPr>
            <w:tcW w:w="1130" w:type="dxa"/>
            <w:hideMark/>
          </w:tcPr>
          <w:p w14:paraId="23AB172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2.1.5</w:t>
            </w:r>
          </w:p>
        </w:tc>
        <w:tc>
          <w:tcPr>
            <w:tcW w:w="8040" w:type="dxa"/>
            <w:hideMark/>
          </w:tcPr>
          <w:p w14:paraId="75A3199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browser-based client shall not require installation of system provider software on the client viewing device.</w:t>
            </w:r>
          </w:p>
        </w:tc>
      </w:tr>
      <w:tr w:rsidR="005405DC" w:rsidRPr="005405DC" w14:paraId="4CB7CF5B" w14:textId="77777777" w:rsidTr="00392608">
        <w:trPr>
          <w:trHeight w:val="390"/>
          <w:jc w:val="center"/>
        </w:trPr>
        <w:tc>
          <w:tcPr>
            <w:tcW w:w="1130" w:type="dxa"/>
            <w:hideMark/>
          </w:tcPr>
          <w:p w14:paraId="041556C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2.1.6</w:t>
            </w:r>
          </w:p>
        </w:tc>
        <w:tc>
          <w:tcPr>
            <w:tcW w:w="8040" w:type="dxa"/>
            <w:hideMark/>
          </w:tcPr>
          <w:p w14:paraId="41AE09B9"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web interface </w:t>
            </w:r>
            <w:proofErr w:type="gramStart"/>
            <w:r w:rsidRPr="005405DC">
              <w:rPr>
                <w:rFonts w:ascii="Poppins" w:eastAsia="Times New Roman" w:hAnsi="Poppins" w:cs="Poppins"/>
                <w:kern w:val="0"/>
                <w:sz w:val="20"/>
                <w:szCs w:val="20"/>
                <w14:ligatures w14:val="none"/>
              </w:rPr>
              <w:t>shall</w:t>
            </w:r>
            <w:proofErr w:type="gramEnd"/>
            <w:r w:rsidRPr="005405DC">
              <w:rPr>
                <w:rFonts w:ascii="Poppins" w:eastAsia="Times New Roman" w:hAnsi="Poppins" w:cs="Poppins"/>
                <w:kern w:val="0"/>
                <w:sz w:val="20"/>
                <w:szCs w:val="20"/>
                <w14:ligatures w14:val="none"/>
              </w:rPr>
              <w:t xml:space="preserve"> be intuitive and </w:t>
            </w:r>
            <w:proofErr w:type="gramStart"/>
            <w:r w:rsidRPr="005405DC">
              <w:rPr>
                <w:rFonts w:ascii="Poppins" w:eastAsia="Times New Roman" w:hAnsi="Poppins" w:cs="Poppins"/>
                <w:kern w:val="0"/>
                <w:sz w:val="20"/>
                <w:szCs w:val="20"/>
                <w14:ligatures w14:val="none"/>
              </w:rPr>
              <w:t>shall</w:t>
            </w:r>
            <w:proofErr w:type="gramEnd"/>
            <w:r w:rsidRPr="005405DC">
              <w:rPr>
                <w:rFonts w:ascii="Poppins" w:eastAsia="Times New Roman" w:hAnsi="Poppins" w:cs="Poppins"/>
                <w:kern w:val="0"/>
                <w:sz w:val="20"/>
                <w:szCs w:val="20"/>
                <w14:ligatures w14:val="none"/>
              </w:rPr>
              <w:t xml:space="preserve"> facilitate rapid user learning and </w:t>
            </w:r>
            <w:proofErr w:type="gramStart"/>
            <w:r w:rsidRPr="005405DC">
              <w:rPr>
                <w:rFonts w:ascii="Poppins" w:eastAsia="Times New Roman" w:hAnsi="Poppins" w:cs="Poppins"/>
                <w:kern w:val="0"/>
                <w:sz w:val="20"/>
                <w:szCs w:val="20"/>
                <w14:ligatures w14:val="none"/>
              </w:rPr>
              <w:t>reduced</w:t>
            </w:r>
            <w:proofErr w:type="gramEnd"/>
            <w:r w:rsidRPr="005405DC">
              <w:rPr>
                <w:rFonts w:ascii="Poppins" w:eastAsia="Times New Roman" w:hAnsi="Poppins" w:cs="Poppins"/>
                <w:kern w:val="0"/>
                <w:sz w:val="20"/>
                <w:szCs w:val="20"/>
                <w14:ligatures w14:val="none"/>
              </w:rPr>
              <w:t xml:space="preserve"> training time.</w:t>
            </w:r>
          </w:p>
        </w:tc>
      </w:tr>
      <w:tr w:rsidR="005405DC" w:rsidRPr="005405DC" w14:paraId="19DD7C51" w14:textId="77777777" w:rsidTr="00392608">
        <w:trPr>
          <w:trHeight w:val="390"/>
          <w:jc w:val="center"/>
        </w:trPr>
        <w:tc>
          <w:tcPr>
            <w:tcW w:w="1130" w:type="dxa"/>
            <w:hideMark/>
          </w:tcPr>
          <w:p w14:paraId="429AA50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2.1.7</w:t>
            </w:r>
          </w:p>
        </w:tc>
        <w:tc>
          <w:tcPr>
            <w:tcW w:w="8040" w:type="dxa"/>
            <w:hideMark/>
          </w:tcPr>
          <w:p w14:paraId="41BA0EF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User access to the system shall require a single login credential.</w:t>
            </w:r>
          </w:p>
        </w:tc>
      </w:tr>
      <w:tr w:rsidR="005405DC" w:rsidRPr="005405DC" w14:paraId="1225CF81" w14:textId="77777777" w:rsidTr="00392608">
        <w:trPr>
          <w:trHeight w:val="1170"/>
          <w:jc w:val="center"/>
        </w:trPr>
        <w:tc>
          <w:tcPr>
            <w:tcW w:w="1130" w:type="dxa"/>
            <w:hideMark/>
          </w:tcPr>
          <w:p w14:paraId="60F6EDB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lastRenderedPageBreak/>
              <w:t>2.1.8</w:t>
            </w:r>
          </w:p>
        </w:tc>
        <w:tc>
          <w:tcPr>
            <w:tcW w:w="8040" w:type="dxa"/>
            <w:hideMark/>
          </w:tcPr>
          <w:p w14:paraId="7C0976F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shall authenticate the credential and grant access to all devices and modules for which the user has permission, regardless of the number of servers hosting those devices and modules on the security network.</w:t>
            </w:r>
          </w:p>
        </w:tc>
      </w:tr>
      <w:tr w:rsidR="005405DC" w:rsidRPr="005405DC" w14:paraId="785BB546" w14:textId="77777777" w:rsidTr="00392608">
        <w:trPr>
          <w:trHeight w:val="780"/>
          <w:jc w:val="center"/>
        </w:trPr>
        <w:tc>
          <w:tcPr>
            <w:tcW w:w="1130" w:type="dxa"/>
            <w:hideMark/>
          </w:tcPr>
          <w:p w14:paraId="4F963F6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2.1.9</w:t>
            </w:r>
          </w:p>
        </w:tc>
        <w:tc>
          <w:tcPr>
            <w:tcW w:w="8040" w:type="dxa"/>
            <w:hideMark/>
          </w:tcPr>
          <w:p w14:paraId="520A834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browser-based system client shall support operation using a touch screen or a commonly available mouse and keyboard.</w:t>
            </w:r>
          </w:p>
        </w:tc>
      </w:tr>
      <w:tr w:rsidR="005405DC" w:rsidRPr="005405DC" w14:paraId="10BEA551" w14:textId="77777777" w:rsidTr="00392608">
        <w:trPr>
          <w:trHeight w:val="780"/>
          <w:jc w:val="center"/>
        </w:trPr>
        <w:tc>
          <w:tcPr>
            <w:tcW w:w="1130" w:type="dxa"/>
            <w:hideMark/>
          </w:tcPr>
          <w:p w14:paraId="7146473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2.1.10</w:t>
            </w:r>
          </w:p>
        </w:tc>
        <w:tc>
          <w:tcPr>
            <w:tcW w:w="8040" w:type="dxa"/>
            <w:hideMark/>
          </w:tcPr>
          <w:p w14:paraId="30282FC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client shall provide access to all system modules and features, subject only to the permissions assigned to the user by the system or delegated administrator(s).</w:t>
            </w:r>
          </w:p>
        </w:tc>
      </w:tr>
      <w:tr w:rsidR="005405DC" w:rsidRPr="005405DC" w14:paraId="1BFCF63D" w14:textId="77777777" w:rsidTr="00392608">
        <w:trPr>
          <w:trHeight w:val="780"/>
          <w:jc w:val="center"/>
        </w:trPr>
        <w:tc>
          <w:tcPr>
            <w:tcW w:w="1130" w:type="dxa"/>
            <w:hideMark/>
          </w:tcPr>
          <w:p w14:paraId="7CD8BFB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2.1.11</w:t>
            </w:r>
          </w:p>
        </w:tc>
        <w:tc>
          <w:tcPr>
            <w:tcW w:w="8040" w:type="dxa"/>
            <w:hideMark/>
          </w:tcPr>
          <w:p w14:paraId="224068B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w:t>
            </w:r>
            <w:proofErr w:type="gramStart"/>
            <w:r w:rsidRPr="005405DC">
              <w:rPr>
                <w:rFonts w:ascii="Poppins" w:eastAsia="Times New Roman" w:hAnsi="Poppins" w:cs="Poppins"/>
                <w:kern w:val="0"/>
                <w:sz w:val="20"/>
                <w:szCs w:val="20"/>
                <w14:ligatures w14:val="none"/>
              </w:rPr>
              <w:t>shall</w:t>
            </w:r>
            <w:proofErr w:type="gramEnd"/>
            <w:r w:rsidRPr="005405DC">
              <w:rPr>
                <w:rFonts w:ascii="Poppins" w:eastAsia="Times New Roman" w:hAnsi="Poppins" w:cs="Poppins"/>
                <w:kern w:val="0"/>
                <w:sz w:val="20"/>
                <w:szCs w:val="20"/>
                <w14:ligatures w14:val="none"/>
              </w:rPr>
              <w:t xml:space="preserve"> provide communications and collaboration features that enable users to exchange messages and share views with other authorized users on the security network.</w:t>
            </w:r>
          </w:p>
        </w:tc>
      </w:tr>
      <w:tr w:rsidR="005405DC" w:rsidRPr="005405DC" w14:paraId="5A9E7D42" w14:textId="77777777" w:rsidTr="00392608">
        <w:trPr>
          <w:trHeight w:val="780"/>
          <w:jc w:val="center"/>
        </w:trPr>
        <w:tc>
          <w:tcPr>
            <w:tcW w:w="1130" w:type="dxa"/>
            <w:hideMark/>
          </w:tcPr>
          <w:p w14:paraId="527F54E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2.1.12</w:t>
            </w:r>
          </w:p>
        </w:tc>
        <w:tc>
          <w:tcPr>
            <w:tcW w:w="8040" w:type="dxa"/>
            <w:hideMark/>
          </w:tcPr>
          <w:p w14:paraId="79E829F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browser-based system client shall include a navigation toolbar that enables users to move from one module to another with a single selection.</w:t>
            </w:r>
          </w:p>
        </w:tc>
      </w:tr>
      <w:tr w:rsidR="005405DC" w:rsidRPr="005405DC" w14:paraId="4B6E20AC" w14:textId="77777777" w:rsidTr="00392608">
        <w:trPr>
          <w:trHeight w:val="780"/>
          <w:jc w:val="center"/>
        </w:trPr>
        <w:tc>
          <w:tcPr>
            <w:tcW w:w="1130" w:type="dxa"/>
            <w:hideMark/>
          </w:tcPr>
          <w:p w14:paraId="0D38447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2.1.13</w:t>
            </w:r>
          </w:p>
        </w:tc>
        <w:tc>
          <w:tcPr>
            <w:tcW w:w="8040" w:type="dxa"/>
            <w:hideMark/>
          </w:tcPr>
          <w:p w14:paraId="42A83E62"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A currently supported PDF reader </w:t>
            </w:r>
            <w:proofErr w:type="gramStart"/>
            <w:r w:rsidRPr="005405DC">
              <w:rPr>
                <w:rFonts w:ascii="Poppins" w:eastAsia="Times New Roman" w:hAnsi="Poppins" w:cs="Poppins"/>
                <w:kern w:val="0"/>
                <w:sz w:val="20"/>
                <w:szCs w:val="20"/>
                <w14:ligatures w14:val="none"/>
              </w:rPr>
              <w:t>shall</w:t>
            </w:r>
            <w:proofErr w:type="gramEnd"/>
            <w:r w:rsidRPr="005405DC">
              <w:rPr>
                <w:rFonts w:ascii="Poppins" w:eastAsia="Times New Roman" w:hAnsi="Poppins" w:cs="Poppins"/>
                <w:kern w:val="0"/>
                <w:sz w:val="20"/>
                <w:szCs w:val="20"/>
                <w14:ligatures w14:val="none"/>
              </w:rPr>
              <w:t xml:space="preserve"> be installed where required to view and read the installed system manuals.</w:t>
            </w:r>
          </w:p>
        </w:tc>
      </w:tr>
      <w:tr w:rsidR="005405DC" w:rsidRPr="005405DC" w14:paraId="4816DF71" w14:textId="77777777" w:rsidTr="00392608">
        <w:trPr>
          <w:trHeight w:val="780"/>
          <w:jc w:val="center"/>
        </w:trPr>
        <w:tc>
          <w:tcPr>
            <w:tcW w:w="1130" w:type="dxa"/>
            <w:hideMark/>
          </w:tcPr>
          <w:p w14:paraId="5AE855F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2.1.14</w:t>
            </w:r>
          </w:p>
        </w:tc>
        <w:tc>
          <w:tcPr>
            <w:tcW w:w="8040" w:type="dxa"/>
            <w:hideMark/>
          </w:tcPr>
          <w:p w14:paraId="1E373C7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shall support current manufacturer-supported 64-bit versions of Google Chrome, Microsoft Edge, Mozilla Firefox, and Apple Safari for the browser-based client.</w:t>
            </w:r>
          </w:p>
        </w:tc>
      </w:tr>
      <w:tr w:rsidR="005405DC" w:rsidRPr="005405DC" w14:paraId="1C77FDCF" w14:textId="77777777" w:rsidTr="00392608">
        <w:trPr>
          <w:trHeight w:val="780"/>
          <w:jc w:val="center"/>
        </w:trPr>
        <w:tc>
          <w:tcPr>
            <w:tcW w:w="1130" w:type="dxa"/>
            <w:hideMark/>
          </w:tcPr>
          <w:p w14:paraId="3086DFD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2.1.15</w:t>
            </w:r>
          </w:p>
        </w:tc>
        <w:tc>
          <w:tcPr>
            <w:tcW w:w="8040" w:type="dxa"/>
            <w:hideMark/>
          </w:tcPr>
          <w:p w14:paraId="41455919"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browser-based system client shall not require a database engine on the client device for operation of the system.</w:t>
            </w:r>
          </w:p>
        </w:tc>
      </w:tr>
      <w:tr w:rsidR="005405DC" w:rsidRPr="005405DC" w14:paraId="7B1BAC31" w14:textId="77777777" w:rsidTr="00392608">
        <w:trPr>
          <w:trHeight w:val="780"/>
          <w:jc w:val="center"/>
        </w:trPr>
        <w:tc>
          <w:tcPr>
            <w:tcW w:w="1130" w:type="dxa"/>
            <w:hideMark/>
          </w:tcPr>
          <w:p w14:paraId="4250ACF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2.1.16</w:t>
            </w:r>
          </w:p>
        </w:tc>
        <w:tc>
          <w:tcPr>
            <w:tcW w:w="8040" w:type="dxa"/>
            <w:hideMark/>
          </w:tcPr>
          <w:p w14:paraId="2C0947F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shall support deployment on manufacturer-supported VMware virtual machine/hypervisor environments.</w:t>
            </w:r>
          </w:p>
        </w:tc>
      </w:tr>
      <w:tr w:rsidR="005405DC" w:rsidRPr="005405DC" w14:paraId="7DA704FB" w14:textId="77777777" w:rsidTr="00392608">
        <w:trPr>
          <w:trHeight w:val="390"/>
          <w:jc w:val="center"/>
        </w:trPr>
        <w:tc>
          <w:tcPr>
            <w:tcW w:w="1130" w:type="dxa"/>
            <w:hideMark/>
          </w:tcPr>
          <w:p w14:paraId="6FA9DA9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2.2</w:t>
            </w:r>
          </w:p>
        </w:tc>
        <w:tc>
          <w:tcPr>
            <w:tcW w:w="8040" w:type="dxa"/>
            <w:hideMark/>
          </w:tcPr>
          <w:p w14:paraId="6233F0BA"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Common Server &amp; Hardware Requirements</w:t>
            </w:r>
          </w:p>
        </w:tc>
      </w:tr>
      <w:tr w:rsidR="005405DC" w:rsidRPr="005405DC" w14:paraId="3C0DDD03" w14:textId="77777777" w:rsidTr="00392608">
        <w:trPr>
          <w:trHeight w:val="780"/>
          <w:jc w:val="center"/>
        </w:trPr>
        <w:tc>
          <w:tcPr>
            <w:tcW w:w="1130" w:type="dxa"/>
            <w:hideMark/>
          </w:tcPr>
          <w:p w14:paraId="0B77033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2.2.1</w:t>
            </w:r>
          </w:p>
        </w:tc>
        <w:tc>
          <w:tcPr>
            <w:tcW w:w="8040" w:type="dxa"/>
            <w:hideMark/>
          </w:tcPr>
          <w:p w14:paraId="6FC38D3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server software </w:t>
            </w:r>
            <w:proofErr w:type="gramStart"/>
            <w:r w:rsidRPr="005405DC">
              <w:rPr>
                <w:rFonts w:ascii="Poppins" w:eastAsia="Times New Roman" w:hAnsi="Poppins" w:cs="Poppins"/>
                <w:kern w:val="0"/>
                <w:sz w:val="20"/>
                <w:szCs w:val="20"/>
                <w14:ligatures w14:val="none"/>
              </w:rPr>
              <w:t>shall</w:t>
            </w:r>
            <w:proofErr w:type="gramEnd"/>
            <w:r w:rsidRPr="005405DC">
              <w:rPr>
                <w:rFonts w:ascii="Poppins" w:eastAsia="Times New Roman" w:hAnsi="Poppins" w:cs="Poppins"/>
                <w:kern w:val="0"/>
                <w:sz w:val="20"/>
                <w:szCs w:val="20"/>
                <w14:ligatures w14:val="none"/>
              </w:rPr>
              <w:t xml:space="preserve"> use a high-performance, multithreaded application engine design that permits multiple tasks to be executed concurrently.</w:t>
            </w:r>
          </w:p>
        </w:tc>
      </w:tr>
      <w:tr w:rsidR="005405DC" w:rsidRPr="005405DC" w14:paraId="55F4DF02" w14:textId="77777777" w:rsidTr="00392608">
        <w:trPr>
          <w:trHeight w:val="780"/>
          <w:jc w:val="center"/>
        </w:trPr>
        <w:tc>
          <w:tcPr>
            <w:tcW w:w="1130" w:type="dxa"/>
            <w:hideMark/>
          </w:tcPr>
          <w:p w14:paraId="7AE48824"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2.2.2</w:t>
            </w:r>
          </w:p>
        </w:tc>
        <w:tc>
          <w:tcPr>
            <w:tcW w:w="8040" w:type="dxa"/>
            <w:hideMark/>
          </w:tcPr>
          <w:p w14:paraId="2C47B4E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shall operate consistently on standalone or integrated host and storage platforms from recognized IT industry suppliers. Hardware independence is required.</w:t>
            </w:r>
          </w:p>
        </w:tc>
      </w:tr>
      <w:tr w:rsidR="005405DC" w:rsidRPr="005405DC" w14:paraId="53F213F6" w14:textId="77777777" w:rsidTr="00392608">
        <w:trPr>
          <w:trHeight w:val="1656"/>
          <w:jc w:val="center"/>
        </w:trPr>
        <w:tc>
          <w:tcPr>
            <w:tcW w:w="1130" w:type="dxa"/>
            <w:hideMark/>
          </w:tcPr>
          <w:p w14:paraId="2E1C33A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2.2.3</w:t>
            </w:r>
          </w:p>
        </w:tc>
        <w:tc>
          <w:tcPr>
            <w:tcW w:w="8040" w:type="dxa"/>
            <w:hideMark/>
          </w:tcPr>
          <w:p w14:paraId="0AF77FE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shall support multiple video-storage options, including SATA-based storage and iSCSI, using:</w:t>
            </w:r>
            <w:r w:rsidRPr="005405DC">
              <w:rPr>
                <w:rFonts w:ascii="Poppins" w:eastAsia="Times New Roman" w:hAnsi="Poppins" w:cs="Poppins"/>
                <w:kern w:val="0"/>
                <w:sz w:val="20"/>
                <w:szCs w:val="20"/>
                <w14:ligatures w14:val="none"/>
              </w:rPr>
              <w:br/>
              <w:t>DAS (Direct Attached Storage)</w:t>
            </w:r>
            <w:r w:rsidRPr="005405DC">
              <w:rPr>
                <w:rFonts w:ascii="Poppins" w:eastAsia="Times New Roman" w:hAnsi="Poppins" w:cs="Poppins"/>
                <w:kern w:val="0"/>
                <w:sz w:val="20"/>
                <w:szCs w:val="20"/>
                <w14:ligatures w14:val="none"/>
              </w:rPr>
              <w:br/>
              <w:t>NAS (Network Attached Storage)</w:t>
            </w:r>
            <w:r w:rsidRPr="005405DC">
              <w:rPr>
                <w:rFonts w:ascii="Poppins" w:eastAsia="Times New Roman" w:hAnsi="Poppins" w:cs="Poppins"/>
                <w:kern w:val="0"/>
                <w:sz w:val="20"/>
                <w:szCs w:val="20"/>
                <w14:ligatures w14:val="none"/>
              </w:rPr>
              <w:br/>
              <w:t>SAN (Storage Area Network)</w:t>
            </w:r>
          </w:p>
        </w:tc>
      </w:tr>
      <w:tr w:rsidR="005405DC" w:rsidRPr="005405DC" w14:paraId="7B70349C" w14:textId="77777777" w:rsidTr="00392608">
        <w:trPr>
          <w:trHeight w:val="390"/>
          <w:jc w:val="center"/>
        </w:trPr>
        <w:tc>
          <w:tcPr>
            <w:tcW w:w="1130" w:type="dxa"/>
            <w:hideMark/>
          </w:tcPr>
          <w:p w14:paraId="08F49EC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2.2.4</w:t>
            </w:r>
          </w:p>
        </w:tc>
        <w:tc>
          <w:tcPr>
            <w:tcW w:w="8040" w:type="dxa"/>
            <w:hideMark/>
          </w:tcPr>
          <w:p w14:paraId="2B7D27E5"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System services may be installed on a single standalone server or distributed among multiple servers.</w:t>
            </w:r>
          </w:p>
        </w:tc>
      </w:tr>
      <w:tr w:rsidR="005405DC" w:rsidRPr="005405DC" w14:paraId="0C396F53" w14:textId="77777777" w:rsidTr="00392608">
        <w:trPr>
          <w:trHeight w:val="1950"/>
          <w:jc w:val="center"/>
        </w:trPr>
        <w:tc>
          <w:tcPr>
            <w:tcW w:w="1130" w:type="dxa"/>
            <w:hideMark/>
          </w:tcPr>
          <w:p w14:paraId="1A9F3C4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lastRenderedPageBreak/>
              <w:t>2.2.5</w:t>
            </w:r>
          </w:p>
        </w:tc>
        <w:tc>
          <w:tcPr>
            <w:tcW w:w="8040" w:type="dxa"/>
            <w:hideMark/>
          </w:tcPr>
          <w:p w14:paraId="69D785E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Archive/Streaming Server Hardware Requirements:</w:t>
            </w:r>
            <w:r w:rsidRPr="005405DC">
              <w:rPr>
                <w:rFonts w:ascii="Poppins" w:eastAsia="Times New Roman" w:hAnsi="Poppins" w:cs="Poppins"/>
                <w:kern w:val="0"/>
                <w:sz w:val="20"/>
                <w:szCs w:val="20"/>
                <w14:ligatures w14:val="none"/>
              </w:rPr>
              <w:br/>
              <w:t>Processor: 2.4 GHz, 4C/8T (x64 processor)</w:t>
            </w:r>
            <w:r w:rsidRPr="005405DC">
              <w:rPr>
                <w:rFonts w:ascii="Poppins" w:eastAsia="Times New Roman" w:hAnsi="Poppins" w:cs="Poppins"/>
                <w:kern w:val="0"/>
                <w:sz w:val="20"/>
                <w:szCs w:val="20"/>
                <w14:ligatures w14:val="none"/>
              </w:rPr>
              <w:br/>
              <w:t>Memory: Minimum 16 GB RAM</w:t>
            </w:r>
            <w:r w:rsidRPr="005405DC">
              <w:rPr>
                <w:rFonts w:ascii="Poppins" w:eastAsia="Times New Roman" w:hAnsi="Poppins" w:cs="Poppins"/>
                <w:kern w:val="0"/>
                <w:sz w:val="20"/>
                <w:szCs w:val="20"/>
                <w14:ligatures w14:val="none"/>
              </w:rPr>
              <w:br/>
              <w:t>Available Disk Space: Minimum 8 TB</w:t>
            </w:r>
            <w:r w:rsidRPr="005405DC">
              <w:rPr>
                <w:rFonts w:ascii="Poppins" w:eastAsia="Times New Roman" w:hAnsi="Poppins" w:cs="Poppins"/>
                <w:kern w:val="0"/>
                <w:sz w:val="20"/>
                <w:szCs w:val="20"/>
                <w14:ligatures w14:val="none"/>
              </w:rPr>
              <w:br/>
              <w:t>OS Partition (if applicable): Minimum 1 x 500 GB SSD</w:t>
            </w:r>
          </w:p>
        </w:tc>
      </w:tr>
      <w:tr w:rsidR="005405DC" w:rsidRPr="005405DC" w14:paraId="23B32A24" w14:textId="77777777" w:rsidTr="00392608">
        <w:trPr>
          <w:trHeight w:val="1560"/>
          <w:jc w:val="center"/>
        </w:trPr>
        <w:tc>
          <w:tcPr>
            <w:tcW w:w="1130" w:type="dxa"/>
            <w:hideMark/>
          </w:tcPr>
          <w:p w14:paraId="12708CA9"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2.2.6</w:t>
            </w:r>
          </w:p>
        </w:tc>
        <w:tc>
          <w:tcPr>
            <w:tcW w:w="8040" w:type="dxa"/>
            <w:hideMark/>
          </w:tcPr>
          <w:p w14:paraId="02D0EA2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Database Server Hardware Requirements:</w:t>
            </w:r>
            <w:r w:rsidRPr="005405DC">
              <w:rPr>
                <w:rFonts w:ascii="Poppins" w:eastAsia="Times New Roman" w:hAnsi="Poppins" w:cs="Poppins"/>
                <w:kern w:val="0"/>
                <w:sz w:val="20"/>
                <w:szCs w:val="20"/>
                <w14:ligatures w14:val="none"/>
              </w:rPr>
              <w:br/>
              <w:t>Processor: 2.4 GHz, 4C/8T (x64 processor)</w:t>
            </w:r>
            <w:r w:rsidRPr="005405DC">
              <w:rPr>
                <w:rFonts w:ascii="Poppins" w:eastAsia="Times New Roman" w:hAnsi="Poppins" w:cs="Poppins"/>
                <w:kern w:val="0"/>
                <w:sz w:val="20"/>
                <w:szCs w:val="20"/>
                <w14:ligatures w14:val="none"/>
              </w:rPr>
              <w:br/>
              <w:t>Memory: Minimum 16 GB RAM</w:t>
            </w:r>
            <w:r w:rsidRPr="005405DC">
              <w:rPr>
                <w:rFonts w:ascii="Poppins" w:eastAsia="Times New Roman" w:hAnsi="Poppins" w:cs="Poppins"/>
                <w:kern w:val="0"/>
                <w:sz w:val="20"/>
                <w:szCs w:val="20"/>
                <w14:ligatures w14:val="none"/>
              </w:rPr>
              <w:br/>
              <w:t>Available Disk Space: Minimum 500 GB</w:t>
            </w:r>
          </w:p>
        </w:tc>
      </w:tr>
      <w:tr w:rsidR="005405DC" w:rsidRPr="005405DC" w14:paraId="31E952D9" w14:textId="77777777" w:rsidTr="00392608">
        <w:trPr>
          <w:trHeight w:val="3900"/>
          <w:jc w:val="center"/>
        </w:trPr>
        <w:tc>
          <w:tcPr>
            <w:tcW w:w="1130" w:type="dxa"/>
            <w:hideMark/>
          </w:tcPr>
          <w:p w14:paraId="2B64705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2.2.7</w:t>
            </w:r>
          </w:p>
        </w:tc>
        <w:tc>
          <w:tcPr>
            <w:tcW w:w="8040" w:type="dxa"/>
            <w:hideMark/>
          </w:tcPr>
          <w:p w14:paraId="47375CA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Client Hardware Recommendations:</w:t>
            </w:r>
            <w:r w:rsidRPr="005405DC">
              <w:rPr>
                <w:rFonts w:ascii="Poppins" w:eastAsia="Times New Roman" w:hAnsi="Poppins" w:cs="Poppins"/>
                <w:kern w:val="0"/>
                <w:sz w:val="20"/>
                <w:szCs w:val="20"/>
                <w14:ligatures w14:val="none"/>
              </w:rPr>
              <w:br/>
              <w:t>Processor: 2.4 GHz (x64 processor) or 1.3 GHz (dual core)</w:t>
            </w:r>
            <w:r w:rsidRPr="005405DC">
              <w:rPr>
                <w:rFonts w:ascii="Poppins" w:eastAsia="Times New Roman" w:hAnsi="Poppins" w:cs="Poppins"/>
                <w:kern w:val="0"/>
                <w:sz w:val="20"/>
                <w:szCs w:val="20"/>
                <w14:ligatures w14:val="none"/>
              </w:rPr>
              <w:br/>
              <w:t>Memory: Minimum 8 GB RAM</w:t>
            </w:r>
            <w:r w:rsidRPr="005405DC">
              <w:rPr>
                <w:rFonts w:ascii="Poppins" w:eastAsia="Times New Roman" w:hAnsi="Poppins" w:cs="Poppins"/>
                <w:kern w:val="0"/>
                <w:sz w:val="20"/>
                <w:szCs w:val="20"/>
                <w14:ligatures w14:val="none"/>
              </w:rPr>
              <w:br/>
              <w:t>Available Disk Space: Minimum 10 GB</w:t>
            </w:r>
            <w:r w:rsidRPr="005405DC">
              <w:rPr>
                <w:rFonts w:ascii="Poppins" w:eastAsia="Times New Roman" w:hAnsi="Poppins" w:cs="Poppins"/>
                <w:kern w:val="0"/>
                <w:sz w:val="20"/>
                <w:szCs w:val="20"/>
                <w14:ligatures w14:val="none"/>
              </w:rPr>
              <w:br/>
              <w:t>Display: SXGA (1280 x 1024) or higher resolution</w:t>
            </w:r>
            <w:r w:rsidRPr="005405DC">
              <w:rPr>
                <w:rFonts w:ascii="Poppins" w:eastAsia="Times New Roman" w:hAnsi="Poppins" w:cs="Poppins"/>
                <w:kern w:val="0"/>
                <w:sz w:val="20"/>
                <w:szCs w:val="20"/>
                <w14:ligatures w14:val="none"/>
              </w:rPr>
              <w:br/>
              <w:t>Operating System: Windows 11, or Windows 10 with an active Extended Security Update subscription</w:t>
            </w:r>
            <w:r w:rsidRPr="005405DC">
              <w:rPr>
                <w:rFonts w:ascii="Poppins" w:eastAsia="Times New Roman" w:hAnsi="Poppins" w:cs="Poppins"/>
                <w:kern w:val="0"/>
                <w:sz w:val="20"/>
                <w:szCs w:val="20"/>
                <w14:ligatures w14:val="none"/>
              </w:rPr>
              <w:br/>
              <w:t>Browser: A current manufacturer-supported 64-bit version of Google Chrome, Microsoft Edge, Mozilla Firefox, or Apple Safari, as applicable to the client operating system</w:t>
            </w:r>
            <w:r w:rsidRPr="005405DC">
              <w:rPr>
                <w:rFonts w:ascii="Poppins" w:eastAsia="Times New Roman" w:hAnsi="Poppins" w:cs="Poppins"/>
                <w:kern w:val="0"/>
                <w:sz w:val="20"/>
                <w:szCs w:val="20"/>
                <w14:ligatures w14:val="none"/>
              </w:rPr>
              <w:br/>
              <w:t>No system provider software installation shall be required on the client device for browser-based client access.</w:t>
            </w:r>
          </w:p>
        </w:tc>
      </w:tr>
      <w:tr w:rsidR="005405DC" w:rsidRPr="005405DC" w14:paraId="15686686" w14:textId="77777777" w:rsidTr="00392608">
        <w:trPr>
          <w:trHeight w:val="1953"/>
          <w:jc w:val="center"/>
        </w:trPr>
        <w:tc>
          <w:tcPr>
            <w:tcW w:w="1130" w:type="dxa"/>
            <w:hideMark/>
          </w:tcPr>
          <w:p w14:paraId="5F1C17D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2.2.8</w:t>
            </w:r>
          </w:p>
        </w:tc>
        <w:tc>
          <w:tcPr>
            <w:tcW w:w="8040" w:type="dxa"/>
            <w:hideMark/>
          </w:tcPr>
          <w:p w14:paraId="53CA5D4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AI Assistant Server Hardware Requirements:</w:t>
            </w:r>
            <w:r w:rsidRPr="005405DC">
              <w:rPr>
                <w:rFonts w:ascii="Poppins" w:eastAsia="Times New Roman" w:hAnsi="Poppins" w:cs="Poppins"/>
                <w:kern w:val="0"/>
                <w:sz w:val="20"/>
                <w:szCs w:val="20"/>
                <w14:ligatures w14:val="none"/>
              </w:rPr>
              <w:br/>
              <w:t>Processor: 32 cores/64 threads, Intel Xeon class or validated equivalent</w:t>
            </w:r>
            <w:r w:rsidRPr="005405DC">
              <w:rPr>
                <w:rFonts w:ascii="Poppins" w:eastAsia="Times New Roman" w:hAnsi="Poppins" w:cs="Poppins"/>
                <w:kern w:val="0"/>
                <w:sz w:val="20"/>
                <w:szCs w:val="20"/>
                <w14:ligatures w14:val="none"/>
              </w:rPr>
              <w:br/>
              <w:t>Memory: Minimum 128 GB ECC RAM</w:t>
            </w:r>
            <w:r w:rsidRPr="005405DC">
              <w:rPr>
                <w:rFonts w:ascii="Poppins" w:eastAsia="Times New Roman" w:hAnsi="Poppins" w:cs="Poppins"/>
                <w:kern w:val="0"/>
                <w:sz w:val="20"/>
                <w:szCs w:val="20"/>
                <w14:ligatures w14:val="none"/>
              </w:rPr>
              <w:br/>
              <w:t xml:space="preserve">Available Disk Space: Minimum 2 TB </w:t>
            </w:r>
            <w:proofErr w:type="spellStart"/>
            <w:r w:rsidRPr="005405DC">
              <w:rPr>
                <w:rFonts w:ascii="Poppins" w:eastAsia="Times New Roman" w:hAnsi="Poppins" w:cs="Poppins"/>
                <w:kern w:val="0"/>
                <w:sz w:val="20"/>
                <w:szCs w:val="20"/>
                <w14:ligatures w14:val="none"/>
              </w:rPr>
              <w:t>NVMe</w:t>
            </w:r>
            <w:proofErr w:type="spellEnd"/>
            <w:r w:rsidRPr="005405DC">
              <w:rPr>
                <w:rFonts w:ascii="Poppins" w:eastAsia="Times New Roman" w:hAnsi="Poppins" w:cs="Poppins"/>
                <w:kern w:val="0"/>
                <w:sz w:val="20"/>
                <w:szCs w:val="20"/>
                <w14:ligatures w14:val="none"/>
              </w:rPr>
              <w:t xml:space="preserve"> SSD</w:t>
            </w:r>
            <w:r w:rsidRPr="005405DC">
              <w:rPr>
                <w:rFonts w:ascii="Poppins" w:eastAsia="Times New Roman" w:hAnsi="Poppins" w:cs="Poppins"/>
                <w:kern w:val="0"/>
                <w:sz w:val="20"/>
                <w:szCs w:val="20"/>
                <w14:ligatures w14:val="none"/>
              </w:rPr>
              <w:br/>
              <w:t>GPU: NVIDIA GPU with a minimum of 48 GB VRAM</w:t>
            </w:r>
            <w:r w:rsidRPr="005405DC">
              <w:rPr>
                <w:rFonts w:ascii="Poppins" w:eastAsia="Times New Roman" w:hAnsi="Poppins" w:cs="Poppins"/>
                <w:kern w:val="0"/>
                <w:sz w:val="20"/>
                <w:szCs w:val="20"/>
                <w14:ligatures w14:val="none"/>
              </w:rPr>
              <w:br/>
              <w:t>Network: Minimum 1 Gbps</w:t>
            </w:r>
          </w:p>
        </w:tc>
      </w:tr>
      <w:tr w:rsidR="005405DC" w:rsidRPr="005405DC" w14:paraId="47531E4A" w14:textId="77777777" w:rsidTr="00392608">
        <w:trPr>
          <w:trHeight w:val="390"/>
          <w:jc w:val="center"/>
        </w:trPr>
        <w:tc>
          <w:tcPr>
            <w:tcW w:w="1130" w:type="dxa"/>
            <w:hideMark/>
          </w:tcPr>
          <w:p w14:paraId="6131E95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2.2.9</w:t>
            </w:r>
          </w:p>
        </w:tc>
        <w:tc>
          <w:tcPr>
            <w:tcW w:w="8040" w:type="dxa"/>
            <w:hideMark/>
          </w:tcPr>
          <w:p w14:paraId="52D16D18"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AI Assistant hardware specifications should be considered minimum baseline requirements.</w:t>
            </w:r>
          </w:p>
        </w:tc>
      </w:tr>
      <w:tr w:rsidR="005405DC" w:rsidRPr="005405DC" w14:paraId="0F378017" w14:textId="77777777" w:rsidTr="00392608">
        <w:trPr>
          <w:trHeight w:val="780"/>
          <w:jc w:val="center"/>
        </w:trPr>
        <w:tc>
          <w:tcPr>
            <w:tcW w:w="1130" w:type="dxa"/>
            <w:hideMark/>
          </w:tcPr>
          <w:p w14:paraId="5ABDDE4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2.2.10</w:t>
            </w:r>
          </w:p>
        </w:tc>
        <w:tc>
          <w:tcPr>
            <w:tcW w:w="8040" w:type="dxa"/>
            <w:hideMark/>
          </w:tcPr>
          <w:p w14:paraId="41059BD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Higher </w:t>
            </w:r>
            <w:proofErr w:type="gramStart"/>
            <w:r w:rsidRPr="005405DC">
              <w:rPr>
                <w:rFonts w:ascii="Poppins" w:eastAsia="Times New Roman" w:hAnsi="Poppins" w:cs="Poppins"/>
                <w:kern w:val="0"/>
                <w:sz w:val="20"/>
                <w:szCs w:val="20"/>
                <w14:ligatures w14:val="none"/>
              </w:rPr>
              <w:t>processor</w:t>
            </w:r>
            <w:proofErr w:type="gramEnd"/>
            <w:r w:rsidRPr="005405DC">
              <w:rPr>
                <w:rFonts w:ascii="Poppins" w:eastAsia="Times New Roman" w:hAnsi="Poppins" w:cs="Poppins"/>
                <w:kern w:val="0"/>
                <w:sz w:val="20"/>
                <w:szCs w:val="20"/>
                <w14:ligatures w14:val="none"/>
              </w:rPr>
              <w:t>, memory, GPU, storage, or network specifications may be required depending on system size, AI models, workload, concurrency, and performance requirements.</w:t>
            </w:r>
          </w:p>
        </w:tc>
      </w:tr>
      <w:tr w:rsidR="005405DC" w:rsidRPr="005405DC" w14:paraId="43E1FFD3" w14:textId="77777777" w:rsidTr="00392608">
        <w:trPr>
          <w:trHeight w:val="780"/>
          <w:jc w:val="center"/>
        </w:trPr>
        <w:tc>
          <w:tcPr>
            <w:tcW w:w="1130" w:type="dxa"/>
            <w:hideMark/>
          </w:tcPr>
          <w:p w14:paraId="5F3999B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2.2.11</w:t>
            </w:r>
          </w:p>
        </w:tc>
        <w:tc>
          <w:tcPr>
            <w:tcW w:w="8040" w:type="dxa"/>
            <w:hideMark/>
          </w:tcPr>
          <w:p w14:paraId="3FCA030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final AI Assistant hardware recommendations shall be confirmed through manufacturer benchmarking and validation.</w:t>
            </w:r>
          </w:p>
        </w:tc>
      </w:tr>
      <w:tr w:rsidR="005405DC" w:rsidRPr="005405DC" w14:paraId="5692905A" w14:textId="77777777" w:rsidTr="00392608">
        <w:trPr>
          <w:trHeight w:val="780"/>
          <w:jc w:val="center"/>
        </w:trPr>
        <w:tc>
          <w:tcPr>
            <w:tcW w:w="1130" w:type="dxa"/>
            <w:hideMark/>
          </w:tcPr>
          <w:p w14:paraId="50201FE9"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2.2.12</w:t>
            </w:r>
          </w:p>
        </w:tc>
        <w:tc>
          <w:tcPr>
            <w:tcW w:w="8040" w:type="dxa"/>
            <w:hideMark/>
          </w:tcPr>
          <w:p w14:paraId="7B751AD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Hardware components, including the GPU model, may be updated based on validated performance results.</w:t>
            </w:r>
          </w:p>
        </w:tc>
      </w:tr>
      <w:tr w:rsidR="005405DC" w:rsidRPr="005405DC" w14:paraId="7C7B5C21" w14:textId="77777777" w:rsidTr="00392608">
        <w:trPr>
          <w:trHeight w:val="390"/>
          <w:jc w:val="center"/>
        </w:trPr>
        <w:tc>
          <w:tcPr>
            <w:tcW w:w="1130" w:type="dxa"/>
            <w:hideMark/>
          </w:tcPr>
          <w:p w14:paraId="4FB8B10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2.3</w:t>
            </w:r>
          </w:p>
        </w:tc>
        <w:tc>
          <w:tcPr>
            <w:tcW w:w="8040" w:type="dxa"/>
            <w:hideMark/>
          </w:tcPr>
          <w:p w14:paraId="7B6C1555"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Windows Platform Requirements</w:t>
            </w:r>
          </w:p>
        </w:tc>
      </w:tr>
      <w:tr w:rsidR="005405DC" w:rsidRPr="005405DC" w14:paraId="45EE9E80" w14:textId="77777777" w:rsidTr="00392608">
        <w:trPr>
          <w:trHeight w:val="390"/>
          <w:jc w:val="center"/>
        </w:trPr>
        <w:tc>
          <w:tcPr>
            <w:tcW w:w="1130" w:type="dxa"/>
            <w:hideMark/>
          </w:tcPr>
          <w:p w14:paraId="238A60B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2.3.1</w:t>
            </w:r>
          </w:p>
        </w:tc>
        <w:tc>
          <w:tcPr>
            <w:tcW w:w="8040" w:type="dxa"/>
            <w:hideMark/>
          </w:tcPr>
          <w:p w14:paraId="0EAE0B2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server edition shall support Windows Server 2016 and later.</w:t>
            </w:r>
          </w:p>
        </w:tc>
      </w:tr>
      <w:tr w:rsidR="005405DC" w:rsidRPr="005405DC" w14:paraId="7C24DEB4" w14:textId="77777777" w:rsidTr="00392608">
        <w:trPr>
          <w:trHeight w:val="390"/>
          <w:jc w:val="center"/>
        </w:trPr>
        <w:tc>
          <w:tcPr>
            <w:tcW w:w="1130" w:type="dxa"/>
            <w:hideMark/>
          </w:tcPr>
          <w:p w14:paraId="6E436B5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2.3.2</w:t>
            </w:r>
          </w:p>
        </w:tc>
        <w:tc>
          <w:tcPr>
            <w:tcW w:w="8040" w:type="dxa"/>
            <w:hideMark/>
          </w:tcPr>
          <w:p w14:paraId="2B79D67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application </w:t>
            </w:r>
            <w:proofErr w:type="gramStart"/>
            <w:r w:rsidRPr="005405DC">
              <w:rPr>
                <w:rFonts w:ascii="Poppins" w:eastAsia="Times New Roman" w:hAnsi="Poppins" w:cs="Poppins"/>
                <w:kern w:val="0"/>
                <w:sz w:val="20"/>
                <w:szCs w:val="20"/>
                <w14:ligatures w14:val="none"/>
              </w:rPr>
              <w:t>shall</w:t>
            </w:r>
            <w:proofErr w:type="gramEnd"/>
            <w:r w:rsidRPr="005405DC">
              <w:rPr>
                <w:rFonts w:ascii="Poppins" w:eastAsia="Times New Roman" w:hAnsi="Poppins" w:cs="Poppins"/>
                <w:kern w:val="0"/>
                <w:sz w:val="20"/>
                <w:szCs w:val="20"/>
                <w14:ligatures w14:val="none"/>
              </w:rPr>
              <w:t xml:space="preserve"> use .NET 10 as its primary runtime on Windows.</w:t>
            </w:r>
          </w:p>
        </w:tc>
      </w:tr>
      <w:tr w:rsidR="005405DC" w:rsidRPr="005405DC" w14:paraId="4396EB70" w14:textId="77777777" w:rsidTr="00392608">
        <w:trPr>
          <w:trHeight w:val="390"/>
          <w:jc w:val="center"/>
        </w:trPr>
        <w:tc>
          <w:tcPr>
            <w:tcW w:w="1130" w:type="dxa"/>
            <w:hideMark/>
          </w:tcPr>
          <w:p w14:paraId="2D8092E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lastRenderedPageBreak/>
              <w:t>2.3.3</w:t>
            </w:r>
          </w:p>
        </w:tc>
        <w:tc>
          <w:tcPr>
            <w:tcW w:w="8040" w:type="dxa"/>
            <w:hideMark/>
          </w:tcPr>
          <w:p w14:paraId="389191E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Microsoft SQL Server 2017 and later are recommended for Windows database servers.</w:t>
            </w:r>
          </w:p>
        </w:tc>
      </w:tr>
      <w:tr w:rsidR="005405DC" w:rsidRPr="005405DC" w14:paraId="45B2D846" w14:textId="77777777" w:rsidTr="00392608">
        <w:trPr>
          <w:trHeight w:val="390"/>
          <w:jc w:val="center"/>
        </w:trPr>
        <w:tc>
          <w:tcPr>
            <w:tcW w:w="1130" w:type="dxa"/>
            <w:hideMark/>
          </w:tcPr>
          <w:p w14:paraId="0FD2FB1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2.3.4</w:t>
            </w:r>
          </w:p>
        </w:tc>
        <w:tc>
          <w:tcPr>
            <w:tcW w:w="8040" w:type="dxa"/>
            <w:hideMark/>
          </w:tcPr>
          <w:p w14:paraId="2BF734D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Microsoft SQL Server Express, Standard, or Enterprise editions may be used where applicable.</w:t>
            </w:r>
          </w:p>
        </w:tc>
      </w:tr>
      <w:tr w:rsidR="005405DC" w:rsidRPr="005405DC" w14:paraId="773B091A" w14:textId="77777777" w:rsidTr="00392608">
        <w:trPr>
          <w:trHeight w:val="780"/>
          <w:jc w:val="center"/>
        </w:trPr>
        <w:tc>
          <w:tcPr>
            <w:tcW w:w="1130" w:type="dxa"/>
            <w:hideMark/>
          </w:tcPr>
          <w:p w14:paraId="791FC9C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2.3.5</w:t>
            </w:r>
          </w:p>
        </w:tc>
        <w:tc>
          <w:tcPr>
            <w:tcW w:w="8040" w:type="dxa"/>
            <w:hideMark/>
          </w:tcPr>
          <w:p w14:paraId="538D852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IIS 10 or a manufacturer-supported equivalent shall be used on Windows servers, as applicable to the system deployment architecture, to host the web application and deliver the browser-based client.</w:t>
            </w:r>
          </w:p>
        </w:tc>
      </w:tr>
      <w:tr w:rsidR="005405DC" w:rsidRPr="005405DC" w14:paraId="200EBFEB" w14:textId="77777777" w:rsidTr="00392608">
        <w:trPr>
          <w:trHeight w:val="1950"/>
          <w:jc w:val="center"/>
        </w:trPr>
        <w:tc>
          <w:tcPr>
            <w:tcW w:w="1130" w:type="dxa"/>
            <w:hideMark/>
          </w:tcPr>
          <w:p w14:paraId="2ED9310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2.3.6</w:t>
            </w:r>
          </w:p>
        </w:tc>
        <w:tc>
          <w:tcPr>
            <w:tcW w:w="8040" w:type="dxa"/>
            <w:hideMark/>
          </w:tcPr>
          <w:p w14:paraId="5D3A48F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Windows Archive/Streaming Server Software:</w:t>
            </w:r>
            <w:r w:rsidRPr="005405DC">
              <w:rPr>
                <w:rFonts w:ascii="Poppins" w:eastAsia="Times New Roman" w:hAnsi="Poppins" w:cs="Poppins"/>
                <w:kern w:val="0"/>
                <w:sz w:val="20"/>
                <w:szCs w:val="20"/>
                <w14:ligatures w14:val="none"/>
              </w:rPr>
              <w:br/>
              <w:t>Windows Server 2016 or later</w:t>
            </w:r>
            <w:r w:rsidRPr="005405DC">
              <w:rPr>
                <w:rFonts w:ascii="Poppins" w:eastAsia="Times New Roman" w:hAnsi="Poppins" w:cs="Poppins"/>
                <w:kern w:val="0"/>
                <w:sz w:val="20"/>
                <w:szCs w:val="20"/>
                <w14:ligatures w14:val="none"/>
              </w:rPr>
              <w:br/>
              <w:t>IIS 10 or a manufacturer-supported equivalent, as applicable to the deployment architecture</w:t>
            </w:r>
            <w:r w:rsidRPr="005405DC">
              <w:rPr>
                <w:rFonts w:ascii="Poppins" w:eastAsia="Times New Roman" w:hAnsi="Poppins" w:cs="Poppins"/>
                <w:kern w:val="0"/>
                <w:sz w:val="20"/>
                <w:szCs w:val="20"/>
                <w14:ligatures w14:val="none"/>
              </w:rPr>
              <w:br/>
              <w:t>.NET 10 as the primary runtime</w:t>
            </w:r>
            <w:r w:rsidRPr="005405DC">
              <w:rPr>
                <w:rFonts w:ascii="Poppins" w:eastAsia="Times New Roman" w:hAnsi="Poppins" w:cs="Poppins"/>
                <w:kern w:val="0"/>
                <w:sz w:val="20"/>
                <w:szCs w:val="20"/>
                <w14:ligatures w14:val="none"/>
              </w:rPr>
              <w:br/>
              <w:t>Microsoft SQL Server 2017 or later (Express/Standard/Enterprise, where applicable)</w:t>
            </w:r>
          </w:p>
        </w:tc>
      </w:tr>
      <w:tr w:rsidR="005405DC" w:rsidRPr="005405DC" w14:paraId="64828FBB" w14:textId="77777777" w:rsidTr="00392608">
        <w:trPr>
          <w:trHeight w:val="1170"/>
          <w:jc w:val="center"/>
        </w:trPr>
        <w:tc>
          <w:tcPr>
            <w:tcW w:w="1130" w:type="dxa"/>
            <w:hideMark/>
          </w:tcPr>
          <w:p w14:paraId="70E5621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2.3.7</w:t>
            </w:r>
          </w:p>
        </w:tc>
        <w:tc>
          <w:tcPr>
            <w:tcW w:w="8040" w:type="dxa"/>
            <w:hideMark/>
          </w:tcPr>
          <w:p w14:paraId="2AF06C9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Windows Database Server Software:</w:t>
            </w:r>
            <w:r w:rsidRPr="005405DC">
              <w:rPr>
                <w:rFonts w:ascii="Poppins" w:eastAsia="Times New Roman" w:hAnsi="Poppins" w:cs="Poppins"/>
                <w:kern w:val="0"/>
                <w:sz w:val="20"/>
                <w:szCs w:val="20"/>
                <w14:ligatures w14:val="none"/>
              </w:rPr>
              <w:br/>
              <w:t>Windows Server 2016 or later</w:t>
            </w:r>
            <w:r w:rsidRPr="005405DC">
              <w:rPr>
                <w:rFonts w:ascii="Poppins" w:eastAsia="Times New Roman" w:hAnsi="Poppins" w:cs="Poppins"/>
                <w:kern w:val="0"/>
                <w:sz w:val="20"/>
                <w:szCs w:val="20"/>
                <w14:ligatures w14:val="none"/>
              </w:rPr>
              <w:br/>
              <w:t>Microsoft SQL Server 2017 or later (Express/Standard/Enterprise, where applicable)</w:t>
            </w:r>
          </w:p>
        </w:tc>
      </w:tr>
      <w:tr w:rsidR="005405DC" w:rsidRPr="005405DC" w14:paraId="2528F3B7" w14:textId="77777777" w:rsidTr="00392608">
        <w:trPr>
          <w:trHeight w:val="780"/>
          <w:jc w:val="center"/>
        </w:trPr>
        <w:tc>
          <w:tcPr>
            <w:tcW w:w="1130" w:type="dxa"/>
            <w:hideMark/>
          </w:tcPr>
          <w:p w14:paraId="7FD0DF9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2.3.8</w:t>
            </w:r>
          </w:p>
        </w:tc>
        <w:tc>
          <w:tcPr>
            <w:tcW w:w="8040" w:type="dxa"/>
            <w:hideMark/>
          </w:tcPr>
          <w:p w14:paraId="0B1E517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On Windows deployments, the system application and background services shall run as Windows Services, start automatically with Windows, and not require an interactive user login.</w:t>
            </w:r>
          </w:p>
        </w:tc>
      </w:tr>
      <w:tr w:rsidR="005405DC" w:rsidRPr="005405DC" w14:paraId="74A77F83" w14:textId="77777777" w:rsidTr="00392608">
        <w:trPr>
          <w:trHeight w:val="780"/>
          <w:jc w:val="center"/>
        </w:trPr>
        <w:tc>
          <w:tcPr>
            <w:tcW w:w="1130" w:type="dxa"/>
            <w:hideMark/>
          </w:tcPr>
          <w:p w14:paraId="2F1A7C0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2.3.9</w:t>
            </w:r>
          </w:p>
        </w:tc>
        <w:tc>
          <w:tcPr>
            <w:tcW w:w="8040" w:type="dxa"/>
            <w:hideMark/>
          </w:tcPr>
          <w:p w14:paraId="2614525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IIS, where used, shall remain the web-hosting component and shall not be represented as a system Windows Service.</w:t>
            </w:r>
          </w:p>
        </w:tc>
      </w:tr>
      <w:tr w:rsidR="005405DC" w:rsidRPr="005405DC" w14:paraId="04318268" w14:textId="77777777" w:rsidTr="00392608">
        <w:trPr>
          <w:trHeight w:val="780"/>
          <w:jc w:val="center"/>
        </w:trPr>
        <w:tc>
          <w:tcPr>
            <w:tcW w:w="1130" w:type="dxa"/>
            <w:hideMark/>
          </w:tcPr>
          <w:p w14:paraId="58D3AF5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2.3.10</w:t>
            </w:r>
          </w:p>
        </w:tc>
        <w:tc>
          <w:tcPr>
            <w:tcW w:w="8040" w:type="dxa"/>
            <w:hideMark/>
          </w:tcPr>
          <w:p w14:paraId="4BFB567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w:t>
            </w:r>
            <w:proofErr w:type="gramStart"/>
            <w:r w:rsidRPr="005405DC">
              <w:rPr>
                <w:rFonts w:ascii="Poppins" w:eastAsia="Times New Roman" w:hAnsi="Poppins" w:cs="Poppins"/>
                <w:kern w:val="0"/>
                <w:sz w:val="20"/>
                <w:szCs w:val="20"/>
                <w14:ligatures w14:val="none"/>
              </w:rPr>
              <w:t>shall</w:t>
            </w:r>
            <w:proofErr w:type="gramEnd"/>
            <w:r w:rsidRPr="005405DC">
              <w:rPr>
                <w:rFonts w:ascii="Poppins" w:eastAsia="Times New Roman" w:hAnsi="Poppins" w:cs="Poppins"/>
                <w:kern w:val="0"/>
                <w:sz w:val="20"/>
                <w:szCs w:val="20"/>
                <w14:ligatures w14:val="none"/>
              </w:rPr>
              <w:t xml:space="preserve"> provide operational events, warnings, errors, and service information from the system Administration Service through Windows Event Viewer.</w:t>
            </w:r>
          </w:p>
        </w:tc>
      </w:tr>
      <w:tr w:rsidR="005405DC" w:rsidRPr="005405DC" w14:paraId="0F4A5138" w14:textId="77777777" w:rsidTr="00392608">
        <w:trPr>
          <w:trHeight w:val="780"/>
          <w:jc w:val="center"/>
        </w:trPr>
        <w:tc>
          <w:tcPr>
            <w:tcW w:w="1130" w:type="dxa"/>
            <w:hideMark/>
          </w:tcPr>
          <w:p w14:paraId="7A647B7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2.3.11</w:t>
            </w:r>
          </w:p>
        </w:tc>
        <w:tc>
          <w:tcPr>
            <w:tcW w:w="8040" w:type="dxa"/>
            <w:hideMark/>
          </w:tcPr>
          <w:p w14:paraId="7BE15A18"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shall provide operational events, warnings, errors, and service information from the system Web Service through Windows Event Viewer.</w:t>
            </w:r>
          </w:p>
        </w:tc>
      </w:tr>
      <w:tr w:rsidR="005405DC" w:rsidRPr="005405DC" w14:paraId="00FDCD23" w14:textId="77777777" w:rsidTr="00392608">
        <w:trPr>
          <w:trHeight w:val="780"/>
          <w:jc w:val="center"/>
        </w:trPr>
        <w:tc>
          <w:tcPr>
            <w:tcW w:w="1130" w:type="dxa"/>
            <w:hideMark/>
          </w:tcPr>
          <w:p w14:paraId="311A869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2.3.12</w:t>
            </w:r>
          </w:p>
        </w:tc>
        <w:tc>
          <w:tcPr>
            <w:tcW w:w="8040" w:type="dxa"/>
            <w:hideMark/>
          </w:tcPr>
          <w:p w14:paraId="61AB3AD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shall support deployment of AI Assistant services on a manufacturer-supported Windows operating system validated for AI Assistant deployment.</w:t>
            </w:r>
          </w:p>
        </w:tc>
      </w:tr>
      <w:tr w:rsidR="005405DC" w:rsidRPr="005405DC" w14:paraId="2EC574AD" w14:textId="77777777" w:rsidTr="00392608">
        <w:trPr>
          <w:trHeight w:val="390"/>
          <w:jc w:val="center"/>
        </w:trPr>
        <w:tc>
          <w:tcPr>
            <w:tcW w:w="1130" w:type="dxa"/>
            <w:hideMark/>
          </w:tcPr>
          <w:p w14:paraId="23B3689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2.4</w:t>
            </w:r>
          </w:p>
        </w:tc>
        <w:tc>
          <w:tcPr>
            <w:tcW w:w="8040" w:type="dxa"/>
            <w:hideMark/>
          </w:tcPr>
          <w:p w14:paraId="34BF6D00"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Linux Platform Requirements</w:t>
            </w:r>
          </w:p>
        </w:tc>
      </w:tr>
      <w:tr w:rsidR="005405DC" w:rsidRPr="005405DC" w14:paraId="4DC31EBB" w14:textId="77777777" w:rsidTr="00392608">
        <w:trPr>
          <w:trHeight w:val="390"/>
          <w:jc w:val="center"/>
        </w:trPr>
        <w:tc>
          <w:tcPr>
            <w:tcW w:w="1130" w:type="dxa"/>
            <w:hideMark/>
          </w:tcPr>
          <w:p w14:paraId="6819E09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2.4.1</w:t>
            </w:r>
          </w:p>
        </w:tc>
        <w:tc>
          <w:tcPr>
            <w:tcW w:w="8040" w:type="dxa"/>
            <w:hideMark/>
          </w:tcPr>
          <w:p w14:paraId="43CA950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VMS shall support running on Ubuntu 24.04 LTS.</w:t>
            </w:r>
          </w:p>
        </w:tc>
      </w:tr>
      <w:tr w:rsidR="005405DC" w:rsidRPr="005405DC" w14:paraId="2DF32AED" w14:textId="77777777" w:rsidTr="00392608">
        <w:trPr>
          <w:trHeight w:val="390"/>
          <w:jc w:val="center"/>
        </w:trPr>
        <w:tc>
          <w:tcPr>
            <w:tcW w:w="1130" w:type="dxa"/>
            <w:hideMark/>
          </w:tcPr>
          <w:p w14:paraId="517EBDD4"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2.4.2</w:t>
            </w:r>
          </w:p>
        </w:tc>
        <w:tc>
          <w:tcPr>
            <w:tcW w:w="8040" w:type="dxa"/>
            <w:hideMark/>
          </w:tcPr>
          <w:p w14:paraId="06455C5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application </w:t>
            </w:r>
            <w:proofErr w:type="gramStart"/>
            <w:r w:rsidRPr="005405DC">
              <w:rPr>
                <w:rFonts w:ascii="Poppins" w:eastAsia="Times New Roman" w:hAnsi="Poppins" w:cs="Poppins"/>
                <w:kern w:val="0"/>
                <w:sz w:val="20"/>
                <w:szCs w:val="20"/>
                <w14:ligatures w14:val="none"/>
              </w:rPr>
              <w:t>shall</w:t>
            </w:r>
            <w:proofErr w:type="gramEnd"/>
            <w:r w:rsidRPr="005405DC">
              <w:rPr>
                <w:rFonts w:ascii="Poppins" w:eastAsia="Times New Roman" w:hAnsi="Poppins" w:cs="Poppins"/>
                <w:kern w:val="0"/>
                <w:sz w:val="20"/>
                <w:szCs w:val="20"/>
                <w14:ligatures w14:val="none"/>
              </w:rPr>
              <w:t xml:space="preserve"> use .NET 10 as its primary runtime on Linux.</w:t>
            </w:r>
          </w:p>
        </w:tc>
      </w:tr>
      <w:tr w:rsidR="005405DC" w:rsidRPr="005405DC" w14:paraId="2132C13B" w14:textId="77777777" w:rsidTr="00392608">
        <w:trPr>
          <w:trHeight w:val="780"/>
          <w:jc w:val="center"/>
        </w:trPr>
        <w:tc>
          <w:tcPr>
            <w:tcW w:w="1130" w:type="dxa"/>
            <w:hideMark/>
          </w:tcPr>
          <w:p w14:paraId="64C292F9"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2.4.3</w:t>
            </w:r>
          </w:p>
        </w:tc>
        <w:tc>
          <w:tcPr>
            <w:tcW w:w="8040" w:type="dxa"/>
            <w:hideMark/>
          </w:tcPr>
          <w:p w14:paraId="178D423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Microsoft SQL Server 2017 and later are recommended for Linux database servers where SQL Server on Linux is used.</w:t>
            </w:r>
          </w:p>
        </w:tc>
      </w:tr>
      <w:tr w:rsidR="005405DC" w:rsidRPr="005405DC" w14:paraId="4B030F61" w14:textId="77777777" w:rsidTr="00392608">
        <w:trPr>
          <w:trHeight w:val="390"/>
          <w:jc w:val="center"/>
        </w:trPr>
        <w:tc>
          <w:tcPr>
            <w:tcW w:w="1130" w:type="dxa"/>
            <w:hideMark/>
          </w:tcPr>
          <w:p w14:paraId="332BA83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2.4.4</w:t>
            </w:r>
          </w:p>
        </w:tc>
        <w:tc>
          <w:tcPr>
            <w:tcW w:w="8040" w:type="dxa"/>
            <w:hideMark/>
          </w:tcPr>
          <w:p w14:paraId="2CE0E6C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Web </w:t>
            </w:r>
            <w:proofErr w:type="gramStart"/>
            <w:r w:rsidRPr="005405DC">
              <w:rPr>
                <w:rFonts w:ascii="Poppins" w:eastAsia="Times New Roman" w:hAnsi="Poppins" w:cs="Poppins"/>
                <w:kern w:val="0"/>
                <w:sz w:val="20"/>
                <w:szCs w:val="20"/>
                <w14:ligatures w14:val="none"/>
              </w:rPr>
              <w:t>application is</w:t>
            </w:r>
            <w:proofErr w:type="gramEnd"/>
            <w:r w:rsidRPr="005405DC">
              <w:rPr>
                <w:rFonts w:ascii="Poppins" w:eastAsia="Times New Roman" w:hAnsi="Poppins" w:cs="Poppins"/>
                <w:kern w:val="0"/>
                <w:sz w:val="20"/>
                <w:szCs w:val="20"/>
                <w14:ligatures w14:val="none"/>
              </w:rPr>
              <w:t xml:space="preserve"> hosted using NGINX with Kestrel or equivalent.</w:t>
            </w:r>
          </w:p>
        </w:tc>
      </w:tr>
      <w:tr w:rsidR="005405DC" w:rsidRPr="005405DC" w14:paraId="370C8F57" w14:textId="77777777" w:rsidTr="00392608">
        <w:trPr>
          <w:trHeight w:val="780"/>
          <w:jc w:val="center"/>
        </w:trPr>
        <w:tc>
          <w:tcPr>
            <w:tcW w:w="1130" w:type="dxa"/>
            <w:hideMark/>
          </w:tcPr>
          <w:p w14:paraId="4F71CBF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2.4.5</w:t>
            </w:r>
          </w:p>
        </w:tc>
        <w:tc>
          <w:tcPr>
            <w:tcW w:w="8040" w:type="dxa"/>
            <w:hideMark/>
          </w:tcPr>
          <w:p w14:paraId="5BAA8065"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selected technology shall be based on the validated deployment architecture; all listed technologies are not required simultaneously.</w:t>
            </w:r>
          </w:p>
        </w:tc>
      </w:tr>
      <w:tr w:rsidR="005405DC" w:rsidRPr="005405DC" w14:paraId="6AA08D26" w14:textId="77777777" w:rsidTr="00392608">
        <w:trPr>
          <w:trHeight w:val="2730"/>
          <w:jc w:val="center"/>
        </w:trPr>
        <w:tc>
          <w:tcPr>
            <w:tcW w:w="1130" w:type="dxa"/>
            <w:hideMark/>
          </w:tcPr>
          <w:p w14:paraId="77E3BE9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lastRenderedPageBreak/>
              <w:t>2.4.6</w:t>
            </w:r>
          </w:p>
        </w:tc>
        <w:tc>
          <w:tcPr>
            <w:tcW w:w="8040" w:type="dxa"/>
            <w:hideMark/>
          </w:tcPr>
          <w:p w14:paraId="77148E35"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Linux Archive/Streaming Server Software:</w:t>
            </w:r>
            <w:r w:rsidRPr="005405DC">
              <w:rPr>
                <w:rFonts w:ascii="Poppins" w:eastAsia="Times New Roman" w:hAnsi="Poppins" w:cs="Poppins"/>
                <w:kern w:val="0"/>
                <w:sz w:val="20"/>
                <w:szCs w:val="20"/>
                <w14:ligatures w14:val="none"/>
              </w:rPr>
              <w:br/>
              <w:t>A manufacturer-supported or manufacturer-validated Linux distribution  and compatible with the applicable system release Manufacturer-supported reverse proxy/application hosting technology, as applicable to the deployment architecture The manufacturer-supported Microsoft .NET runtime version specified for the applicable system release, where the application stack requires it</w:t>
            </w:r>
            <w:r w:rsidRPr="005405DC">
              <w:rPr>
                <w:rFonts w:ascii="Poppins" w:eastAsia="Times New Roman" w:hAnsi="Poppins" w:cs="Poppins"/>
                <w:kern w:val="0"/>
                <w:sz w:val="20"/>
                <w:szCs w:val="20"/>
                <w14:ligatures w14:val="none"/>
              </w:rPr>
              <w:br/>
              <w:t>A manufacturer-supported database configuration compatible with the applicable system release, including SQL Server on Linux where validated</w:t>
            </w:r>
          </w:p>
        </w:tc>
      </w:tr>
      <w:tr w:rsidR="005405DC" w:rsidRPr="005405DC" w14:paraId="5F80822F" w14:textId="77777777" w:rsidTr="00392608">
        <w:trPr>
          <w:trHeight w:val="1674"/>
          <w:jc w:val="center"/>
        </w:trPr>
        <w:tc>
          <w:tcPr>
            <w:tcW w:w="1130" w:type="dxa"/>
            <w:hideMark/>
          </w:tcPr>
          <w:p w14:paraId="2C53DB6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2.4.7</w:t>
            </w:r>
          </w:p>
        </w:tc>
        <w:tc>
          <w:tcPr>
            <w:tcW w:w="8040" w:type="dxa"/>
            <w:hideMark/>
          </w:tcPr>
          <w:p w14:paraId="2815984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Linux Database Server Software:</w:t>
            </w:r>
            <w:r w:rsidRPr="005405DC">
              <w:rPr>
                <w:rFonts w:ascii="Poppins" w:eastAsia="Times New Roman" w:hAnsi="Poppins" w:cs="Poppins"/>
                <w:kern w:val="0"/>
                <w:sz w:val="20"/>
                <w:szCs w:val="20"/>
                <w14:ligatures w14:val="none"/>
              </w:rPr>
              <w:br/>
              <w:t>A manufacturer-supported or manufacturer-validated Linux distribution and compatible with the applicable system release</w:t>
            </w:r>
            <w:r w:rsidRPr="005405DC">
              <w:rPr>
                <w:rFonts w:ascii="Poppins" w:eastAsia="Times New Roman" w:hAnsi="Poppins" w:cs="Poppins"/>
                <w:kern w:val="0"/>
                <w:sz w:val="20"/>
                <w:szCs w:val="20"/>
                <w14:ligatures w14:val="none"/>
              </w:rPr>
              <w:br/>
              <w:t>A manufacturer-supported database configuration compatible with the applicable system release, including SQL Server on Linux where validated</w:t>
            </w:r>
          </w:p>
        </w:tc>
      </w:tr>
      <w:tr w:rsidR="005405DC" w:rsidRPr="005405DC" w14:paraId="71E7A150" w14:textId="77777777" w:rsidTr="00392608">
        <w:trPr>
          <w:trHeight w:val="780"/>
          <w:jc w:val="center"/>
        </w:trPr>
        <w:tc>
          <w:tcPr>
            <w:tcW w:w="1130" w:type="dxa"/>
            <w:hideMark/>
          </w:tcPr>
          <w:p w14:paraId="600F387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2.4.8</w:t>
            </w:r>
          </w:p>
        </w:tc>
        <w:tc>
          <w:tcPr>
            <w:tcW w:w="8040" w:type="dxa"/>
            <w:hideMark/>
          </w:tcPr>
          <w:p w14:paraId="42F5FC9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On Linux deployments, the system application services shall run as system services, such as </w:t>
            </w:r>
            <w:proofErr w:type="spellStart"/>
            <w:r w:rsidRPr="005405DC">
              <w:rPr>
                <w:rFonts w:ascii="Poppins" w:eastAsia="Times New Roman" w:hAnsi="Poppins" w:cs="Poppins"/>
                <w:kern w:val="0"/>
                <w:sz w:val="20"/>
                <w:szCs w:val="20"/>
                <w14:ligatures w14:val="none"/>
              </w:rPr>
              <w:t>systemd</w:t>
            </w:r>
            <w:proofErr w:type="spellEnd"/>
            <w:r w:rsidRPr="005405DC">
              <w:rPr>
                <w:rFonts w:ascii="Poppins" w:eastAsia="Times New Roman" w:hAnsi="Poppins" w:cs="Poppins"/>
                <w:kern w:val="0"/>
                <w:sz w:val="20"/>
                <w:szCs w:val="20"/>
                <w14:ligatures w14:val="none"/>
              </w:rPr>
              <w:t xml:space="preserve"> units, start automatically with the operating system, and not require an interactive user login.</w:t>
            </w:r>
          </w:p>
        </w:tc>
      </w:tr>
      <w:tr w:rsidR="005405DC" w:rsidRPr="005405DC" w14:paraId="43556A9B" w14:textId="77777777" w:rsidTr="00392608">
        <w:trPr>
          <w:trHeight w:val="780"/>
          <w:jc w:val="center"/>
        </w:trPr>
        <w:tc>
          <w:tcPr>
            <w:tcW w:w="1130" w:type="dxa"/>
            <w:hideMark/>
          </w:tcPr>
          <w:p w14:paraId="5E247B5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2.4.9</w:t>
            </w:r>
          </w:p>
        </w:tc>
        <w:tc>
          <w:tcPr>
            <w:tcW w:w="8040" w:type="dxa"/>
            <w:hideMark/>
          </w:tcPr>
          <w:p w14:paraId="389B92A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shall provide operational events, warnings, errors, and service information from the </w:t>
            </w:r>
            <w:proofErr w:type="gramStart"/>
            <w:r w:rsidRPr="005405DC">
              <w:rPr>
                <w:rFonts w:ascii="Poppins" w:eastAsia="Times New Roman" w:hAnsi="Poppins" w:cs="Poppins"/>
                <w:kern w:val="0"/>
                <w:sz w:val="20"/>
                <w:szCs w:val="20"/>
                <w14:ligatures w14:val="none"/>
              </w:rPr>
              <w:t>system Administration Service</w:t>
            </w:r>
            <w:proofErr w:type="gramEnd"/>
            <w:r w:rsidRPr="005405DC">
              <w:rPr>
                <w:rFonts w:ascii="Poppins" w:eastAsia="Times New Roman" w:hAnsi="Poppins" w:cs="Poppins"/>
                <w:kern w:val="0"/>
                <w:sz w:val="20"/>
                <w:szCs w:val="20"/>
                <w14:ligatures w14:val="none"/>
              </w:rPr>
              <w:t xml:space="preserve"> through file-system-based logging in Linux environments.</w:t>
            </w:r>
          </w:p>
        </w:tc>
      </w:tr>
      <w:tr w:rsidR="005405DC" w:rsidRPr="005405DC" w14:paraId="295B9605" w14:textId="77777777" w:rsidTr="00392608">
        <w:trPr>
          <w:trHeight w:val="780"/>
          <w:jc w:val="center"/>
        </w:trPr>
        <w:tc>
          <w:tcPr>
            <w:tcW w:w="1130" w:type="dxa"/>
            <w:hideMark/>
          </w:tcPr>
          <w:p w14:paraId="3EE78BA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2.4.10</w:t>
            </w:r>
          </w:p>
        </w:tc>
        <w:tc>
          <w:tcPr>
            <w:tcW w:w="8040" w:type="dxa"/>
            <w:hideMark/>
          </w:tcPr>
          <w:p w14:paraId="53E59395"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shall provide operational events, warnings, errors, and service information from the system Web Service through file-system-based logging in Linux environments.</w:t>
            </w:r>
          </w:p>
        </w:tc>
      </w:tr>
      <w:tr w:rsidR="005405DC" w:rsidRPr="005405DC" w14:paraId="47ED4748" w14:textId="77777777" w:rsidTr="00392608">
        <w:trPr>
          <w:trHeight w:val="780"/>
          <w:jc w:val="center"/>
        </w:trPr>
        <w:tc>
          <w:tcPr>
            <w:tcW w:w="1130" w:type="dxa"/>
            <w:hideMark/>
          </w:tcPr>
          <w:p w14:paraId="3996FDF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2.4.11</w:t>
            </w:r>
          </w:p>
        </w:tc>
        <w:tc>
          <w:tcPr>
            <w:tcW w:w="8040" w:type="dxa"/>
            <w:hideMark/>
          </w:tcPr>
          <w:p w14:paraId="7099660F"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shall support deployment of AI Assistant services on Ubuntu 24.04 LTS, or another manufacturer-supported Linux operating system validated for AI Assistant deployment.</w:t>
            </w:r>
          </w:p>
        </w:tc>
      </w:tr>
      <w:tr w:rsidR="005405DC" w:rsidRPr="005405DC" w14:paraId="3B556A8F" w14:textId="77777777" w:rsidTr="00392608">
        <w:trPr>
          <w:trHeight w:val="390"/>
          <w:jc w:val="center"/>
        </w:trPr>
        <w:tc>
          <w:tcPr>
            <w:tcW w:w="1130" w:type="dxa"/>
            <w:hideMark/>
          </w:tcPr>
          <w:p w14:paraId="74D47C7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2.5</w:t>
            </w:r>
          </w:p>
        </w:tc>
        <w:tc>
          <w:tcPr>
            <w:tcW w:w="8040" w:type="dxa"/>
            <w:hideMark/>
          </w:tcPr>
          <w:p w14:paraId="16B86708"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Storage &amp; Database</w:t>
            </w:r>
          </w:p>
        </w:tc>
      </w:tr>
      <w:tr w:rsidR="005405DC" w:rsidRPr="005405DC" w14:paraId="265BA6A5" w14:textId="77777777" w:rsidTr="00392608">
        <w:trPr>
          <w:trHeight w:val="1170"/>
          <w:jc w:val="center"/>
        </w:trPr>
        <w:tc>
          <w:tcPr>
            <w:tcW w:w="1130" w:type="dxa"/>
            <w:hideMark/>
          </w:tcPr>
          <w:p w14:paraId="56E5C2D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2.5.1</w:t>
            </w:r>
          </w:p>
        </w:tc>
        <w:tc>
          <w:tcPr>
            <w:tcW w:w="8040" w:type="dxa"/>
            <w:hideMark/>
          </w:tcPr>
          <w:p w14:paraId="476FC815"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required storage capacity shall be determined based on the retention period, video compression or format, resolution, image complexity, frames per second (FPS), continuous, motion-based, or event-based recording, the number of daily events, and the number of cameras.</w:t>
            </w:r>
          </w:p>
        </w:tc>
      </w:tr>
      <w:tr w:rsidR="005405DC" w:rsidRPr="005405DC" w14:paraId="346DCEB7" w14:textId="77777777" w:rsidTr="00392608">
        <w:trPr>
          <w:trHeight w:val="1170"/>
          <w:jc w:val="center"/>
        </w:trPr>
        <w:tc>
          <w:tcPr>
            <w:tcW w:w="1130" w:type="dxa"/>
            <w:hideMark/>
          </w:tcPr>
          <w:p w14:paraId="2514D9B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2.5.2</w:t>
            </w:r>
          </w:p>
        </w:tc>
        <w:tc>
          <w:tcPr>
            <w:tcW w:w="8040" w:type="dxa"/>
            <w:hideMark/>
          </w:tcPr>
          <w:p w14:paraId="2BF0154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shall support SAN (Storage Area Network), NAS (Network Attached Storage), DAS (Direct Attached Storage), iSCSI, and fiber-attached storage, as applicable to the validated deployment architecture.</w:t>
            </w:r>
          </w:p>
        </w:tc>
      </w:tr>
      <w:tr w:rsidR="005405DC" w:rsidRPr="005405DC" w14:paraId="3A4BA157" w14:textId="77777777" w:rsidTr="00392608">
        <w:trPr>
          <w:trHeight w:val="780"/>
          <w:jc w:val="center"/>
        </w:trPr>
        <w:tc>
          <w:tcPr>
            <w:tcW w:w="1130" w:type="dxa"/>
            <w:hideMark/>
          </w:tcPr>
          <w:p w14:paraId="73A00E9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2.5.3</w:t>
            </w:r>
          </w:p>
        </w:tc>
        <w:tc>
          <w:tcPr>
            <w:tcW w:w="8040" w:type="dxa"/>
            <w:hideMark/>
          </w:tcPr>
          <w:p w14:paraId="5E5D3F2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shall provide an SQL database through which information can be uploaded and viewed through the user interface in real time.</w:t>
            </w:r>
          </w:p>
        </w:tc>
      </w:tr>
      <w:tr w:rsidR="005405DC" w:rsidRPr="005405DC" w14:paraId="5150E13F" w14:textId="77777777" w:rsidTr="00392608">
        <w:trPr>
          <w:trHeight w:val="780"/>
          <w:jc w:val="center"/>
        </w:trPr>
        <w:tc>
          <w:tcPr>
            <w:tcW w:w="1130" w:type="dxa"/>
            <w:hideMark/>
          </w:tcPr>
          <w:p w14:paraId="027963F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2.5.4</w:t>
            </w:r>
          </w:p>
        </w:tc>
        <w:tc>
          <w:tcPr>
            <w:tcW w:w="8040" w:type="dxa"/>
            <w:hideMark/>
          </w:tcPr>
          <w:p w14:paraId="05FCE103"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shall support manufacturer-validated Microsoft SQL Server versions compatible with the applicable system release.</w:t>
            </w:r>
          </w:p>
        </w:tc>
      </w:tr>
      <w:tr w:rsidR="005405DC" w:rsidRPr="005405DC" w14:paraId="45775A64" w14:textId="77777777" w:rsidTr="00392608">
        <w:trPr>
          <w:trHeight w:val="1170"/>
          <w:jc w:val="center"/>
        </w:trPr>
        <w:tc>
          <w:tcPr>
            <w:tcW w:w="1130" w:type="dxa"/>
            <w:hideMark/>
          </w:tcPr>
          <w:p w14:paraId="26DDFE5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2.5.5</w:t>
            </w:r>
          </w:p>
        </w:tc>
        <w:tc>
          <w:tcPr>
            <w:tcW w:w="8040" w:type="dxa"/>
            <w:hideMark/>
          </w:tcPr>
          <w:p w14:paraId="2D73906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Microsoft SQL Server Express, Standard, and Enterprise editions shall be supported where applicable. The referenced 10 GB limit applies to an individual SQL Server Express database and not to the overall system video archive or storage environment.</w:t>
            </w:r>
          </w:p>
        </w:tc>
      </w:tr>
      <w:tr w:rsidR="005405DC" w:rsidRPr="005405DC" w14:paraId="3B89EFC5" w14:textId="77777777" w:rsidTr="00392608">
        <w:trPr>
          <w:trHeight w:val="1170"/>
          <w:jc w:val="center"/>
        </w:trPr>
        <w:tc>
          <w:tcPr>
            <w:tcW w:w="1130" w:type="dxa"/>
            <w:hideMark/>
          </w:tcPr>
          <w:p w14:paraId="0ED3972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lastRenderedPageBreak/>
              <w:t>2.5.6</w:t>
            </w:r>
          </w:p>
        </w:tc>
        <w:tc>
          <w:tcPr>
            <w:tcW w:w="8040" w:type="dxa"/>
            <w:hideMark/>
          </w:tcPr>
          <w:p w14:paraId="665A916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w:t>
            </w:r>
            <w:proofErr w:type="gramStart"/>
            <w:r w:rsidRPr="005405DC">
              <w:rPr>
                <w:rFonts w:ascii="Poppins" w:eastAsia="Times New Roman" w:hAnsi="Poppins" w:cs="Poppins"/>
                <w:kern w:val="0"/>
                <w:sz w:val="20"/>
                <w:szCs w:val="20"/>
                <w14:ligatures w14:val="none"/>
              </w:rPr>
              <w:t>shall</w:t>
            </w:r>
            <w:proofErr w:type="gramEnd"/>
            <w:r w:rsidRPr="005405DC">
              <w:rPr>
                <w:rFonts w:ascii="Poppins" w:eastAsia="Times New Roman" w:hAnsi="Poppins" w:cs="Poppins"/>
                <w:kern w:val="0"/>
                <w:sz w:val="20"/>
                <w:szCs w:val="20"/>
                <w14:ligatures w14:val="none"/>
              </w:rPr>
              <w:t xml:space="preserve"> automatically monitor and maintain a user-defined database size so that the SQL database does not exceed its configured limit, including the applicable 10 GB limit for an individual SQL Server Express database.</w:t>
            </w:r>
          </w:p>
        </w:tc>
      </w:tr>
      <w:tr w:rsidR="005405DC" w:rsidRPr="005405DC" w14:paraId="774EDE19" w14:textId="77777777" w:rsidTr="00392608">
        <w:trPr>
          <w:trHeight w:val="390"/>
          <w:jc w:val="center"/>
        </w:trPr>
        <w:tc>
          <w:tcPr>
            <w:tcW w:w="1130" w:type="dxa"/>
            <w:hideMark/>
          </w:tcPr>
          <w:p w14:paraId="35C024F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2.6</w:t>
            </w:r>
          </w:p>
        </w:tc>
        <w:tc>
          <w:tcPr>
            <w:tcW w:w="8040" w:type="dxa"/>
            <w:hideMark/>
          </w:tcPr>
          <w:p w14:paraId="2758089B"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Redundancy &amp; Failover</w:t>
            </w:r>
          </w:p>
        </w:tc>
      </w:tr>
      <w:tr w:rsidR="005405DC" w:rsidRPr="005405DC" w14:paraId="508116E7" w14:textId="77777777" w:rsidTr="00392608">
        <w:trPr>
          <w:trHeight w:val="780"/>
          <w:jc w:val="center"/>
        </w:trPr>
        <w:tc>
          <w:tcPr>
            <w:tcW w:w="1130" w:type="dxa"/>
            <w:hideMark/>
          </w:tcPr>
          <w:p w14:paraId="27AB635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2.6.1</w:t>
            </w:r>
          </w:p>
        </w:tc>
        <w:tc>
          <w:tcPr>
            <w:tcW w:w="8040" w:type="dxa"/>
            <w:hideMark/>
          </w:tcPr>
          <w:p w14:paraId="750EB6A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w:t>
            </w:r>
            <w:proofErr w:type="gramStart"/>
            <w:r w:rsidRPr="005405DC">
              <w:rPr>
                <w:rFonts w:ascii="Poppins" w:eastAsia="Times New Roman" w:hAnsi="Poppins" w:cs="Poppins"/>
                <w:kern w:val="0"/>
                <w:sz w:val="20"/>
                <w:szCs w:val="20"/>
                <w14:ligatures w14:val="none"/>
              </w:rPr>
              <w:t>shall</w:t>
            </w:r>
            <w:proofErr w:type="gramEnd"/>
            <w:r w:rsidRPr="005405DC">
              <w:rPr>
                <w:rFonts w:ascii="Poppins" w:eastAsia="Times New Roman" w:hAnsi="Poppins" w:cs="Poppins"/>
                <w:kern w:val="0"/>
                <w:sz w:val="20"/>
                <w:szCs w:val="20"/>
                <w14:ligatures w14:val="none"/>
              </w:rPr>
              <w:t xml:space="preserve"> monitor drive use and available free space and shall purge old archives or move archives to another supported location, where configured and supported.</w:t>
            </w:r>
          </w:p>
        </w:tc>
      </w:tr>
      <w:tr w:rsidR="005405DC" w:rsidRPr="005405DC" w14:paraId="02466164" w14:textId="77777777" w:rsidTr="00392608">
        <w:trPr>
          <w:trHeight w:val="390"/>
          <w:jc w:val="center"/>
        </w:trPr>
        <w:tc>
          <w:tcPr>
            <w:tcW w:w="1130" w:type="dxa"/>
            <w:hideMark/>
          </w:tcPr>
          <w:p w14:paraId="035882A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2.6.2</w:t>
            </w:r>
          </w:p>
        </w:tc>
        <w:tc>
          <w:tcPr>
            <w:tcW w:w="8040" w:type="dxa"/>
            <w:hideMark/>
          </w:tcPr>
          <w:p w14:paraId="7598CEE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shall manage archives using a service-based management tool.</w:t>
            </w:r>
          </w:p>
        </w:tc>
      </w:tr>
      <w:tr w:rsidR="005405DC" w:rsidRPr="005405DC" w14:paraId="4B92E668" w14:textId="77777777" w:rsidTr="00392608">
        <w:trPr>
          <w:trHeight w:val="1170"/>
          <w:jc w:val="center"/>
        </w:trPr>
        <w:tc>
          <w:tcPr>
            <w:tcW w:w="1130" w:type="dxa"/>
            <w:hideMark/>
          </w:tcPr>
          <w:p w14:paraId="6112FB5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2.6.3</w:t>
            </w:r>
          </w:p>
        </w:tc>
        <w:tc>
          <w:tcPr>
            <w:tcW w:w="8040" w:type="dxa"/>
            <w:hideMark/>
          </w:tcPr>
          <w:p w14:paraId="3041136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Archive management shall use a first-in-first-out (FIFO) routine and shall include configurable parameters for archive retention targets and minimum allowable free-space thresholds for each volume or drive.</w:t>
            </w:r>
          </w:p>
        </w:tc>
      </w:tr>
      <w:tr w:rsidR="005405DC" w:rsidRPr="005405DC" w14:paraId="35CF59D1" w14:textId="77777777" w:rsidTr="00392608">
        <w:trPr>
          <w:trHeight w:val="780"/>
          <w:jc w:val="center"/>
        </w:trPr>
        <w:tc>
          <w:tcPr>
            <w:tcW w:w="1130" w:type="dxa"/>
            <w:hideMark/>
          </w:tcPr>
          <w:p w14:paraId="5D9E0B4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2.6.4</w:t>
            </w:r>
          </w:p>
        </w:tc>
        <w:tc>
          <w:tcPr>
            <w:tcW w:w="8040" w:type="dxa"/>
            <w:hideMark/>
          </w:tcPr>
          <w:p w14:paraId="1322B6E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shall support configuration of failover services and failover web services on alternative servers to provide increased system redundancy.</w:t>
            </w:r>
          </w:p>
        </w:tc>
      </w:tr>
      <w:tr w:rsidR="005405DC" w:rsidRPr="005405DC" w14:paraId="48A61640" w14:textId="77777777" w:rsidTr="00392608">
        <w:trPr>
          <w:trHeight w:val="390"/>
          <w:jc w:val="center"/>
        </w:trPr>
        <w:tc>
          <w:tcPr>
            <w:tcW w:w="1130" w:type="dxa"/>
            <w:hideMark/>
          </w:tcPr>
          <w:p w14:paraId="6EB56C9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2.6.5</w:t>
            </w:r>
          </w:p>
        </w:tc>
        <w:tc>
          <w:tcPr>
            <w:tcW w:w="8040" w:type="dxa"/>
            <w:hideMark/>
          </w:tcPr>
          <w:p w14:paraId="411473A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shall support Active Directory/LDAP integration and user synchronization.</w:t>
            </w:r>
          </w:p>
        </w:tc>
      </w:tr>
      <w:tr w:rsidR="005405DC" w:rsidRPr="005405DC" w14:paraId="5F041CD4" w14:textId="77777777" w:rsidTr="00392608">
        <w:trPr>
          <w:trHeight w:val="780"/>
          <w:jc w:val="center"/>
        </w:trPr>
        <w:tc>
          <w:tcPr>
            <w:tcW w:w="1130" w:type="dxa"/>
            <w:hideMark/>
          </w:tcPr>
          <w:p w14:paraId="26B078C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2.6.6</w:t>
            </w:r>
          </w:p>
        </w:tc>
        <w:tc>
          <w:tcPr>
            <w:tcW w:w="8040" w:type="dxa"/>
            <w:hideMark/>
          </w:tcPr>
          <w:p w14:paraId="5B156658"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shall support LDAP signing and secure LDAP/LDAPS configurations </w:t>
            </w:r>
            <w:proofErr w:type="gramStart"/>
            <w:r w:rsidRPr="005405DC">
              <w:rPr>
                <w:rFonts w:ascii="Poppins" w:eastAsia="Times New Roman" w:hAnsi="Poppins" w:cs="Poppins"/>
                <w:kern w:val="0"/>
                <w:sz w:val="20"/>
                <w:szCs w:val="20"/>
                <w14:ligatures w14:val="none"/>
              </w:rPr>
              <w:t>where</w:t>
            </w:r>
            <w:proofErr w:type="gramEnd"/>
            <w:r w:rsidRPr="005405DC">
              <w:rPr>
                <w:rFonts w:ascii="Poppins" w:eastAsia="Times New Roman" w:hAnsi="Poppins" w:cs="Poppins"/>
                <w:kern w:val="0"/>
                <w:sz w:val="20"/>
                <w:szCs w:val="20"/>
                <w14:ligatures w14:val="none"/>
              </w:rPr>
              <w:t xml:space="preserve"> supported by the deployment environment.</w:t>
            </w:r>
          </w:p>
        </w:tc>
      </w:tr>
      <w:tr w:rsidR="005405DC" w:rsidRPr="005405DC" w14:paraId="1471683B" w14:textId="77777777" w:rsidTr="00392608">
        <w:trPr>
          <w:trHeight w:val="390"/>
          <w:jc w:val="center"/>
        </w:trPr>
        <w:tc>
          <w:tcPr>
            <w:tcW w:w="1130" w:type="dxa"/>
            <w:hideMark/>
          </w:tcPr>
          <w:p w14:paraId="3BD2C935"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p>
        </w:tc>
        <w:tc>
          <w:tcPr>
            <w:tcW w:w="8040" w:type="dxa"/>
            <w:hideMark/>
          </w:tcPr>
          <w:p w14:paraId="207DC814" w14:textId="77777777" w:rsidR="005405DC" w:rsidRPr="005405DC" w:rsidRDefault="005405DC" w:rsidP="005405DC">
            <w:pPr>
              <w:spacing w:after="0" w:line="240" w:lineRule="auto"/>
              <w:jc w:val="center"/>
              <w:rPr>
                <w:rFonts w:ascii="Poppins" w:eastAsia="Times New Roman" w:hAnsi="Poppins" w:cs="Poppins"/>
                <w:kern w:val="0"/>
                <w:sz w:val="20"/>
                <w:szCs w:val="20"/>
                <w14:ligatures w14:val="none"/>
              </w:rPr>
            </w:pPr>
          </w:p>
        </w:tc>
      </w:tr>
      <w:tr w:rsidR="005405DC" w:rsidRPr="005405DC" w14:paraId="4F8AD5CF" w14:textId="77777777" w:rsidTr="00392608">
        <w:trPr>
          <w:trHeight w:val="435"/>
          <w:jc w:val="center"/>
        </w:trPr>
        <w:tc>
          <w:tcPr>
            <w:tcW w:w="1130" w:type="dxa"/>
            <w:hideMark/>
          </w:tcPr>
          <w:p w14:paraId="5DB8656A" w14:textId="77777777" w:rsidR="005405DC" w:rsidRPr="005405DC" w:rsidRDefault="005405DC" w:rsidP="005405DC">
            <w:pPr>
              <w:spacing w:after="0" w:line="240" w:lineRule="auto"/>
              <w:jc w:val="center"/>
              <w:rPr>
                <w:rFonts w:ascii="Poppins" w:eastAsia="Times New Roman" w:hAnsi="Poppins" w:cs="Poppins"/>
                <w:b/>
                <w:bCs/>
                <w:kern w:val="0"/>
                <w:sz w:val="22"/>
                <w:szCs w:val="22"/>
                <w14:ligatures w14:val="none"/>
              </w:rPr>
            </w:pPr>
            <w:r w:rsidRPr="005405DC">
              <w:rPr>
                <w:rFonts w:ascii="Poppins" w:eastAsia="Times New Roman" w:hAnsi="Poppins" w:cs="Poppins"/>
                <w:b/>
                <w:bCs/>
                <w:color w:val="00B0F0"/>
                <w:kern w:val="0"/>
                <w:sz w:val="22"/>
                <w:szCs w:val="22"/>
                <w14:ligatures w14:val="none"/>
              </w:rPr>
              <w:t>3</w:t>
            </w:r>
          </w:p>
        </w:tc>
        <w:tc>
          <w:tcPr>
            <w:tcW w:w="8040" w:type="dxa"/>
            <w:hideMark/>
          </w:tcPr>
          <w:p w14:paraId="06178660" w14:textId="15018865" w:rsidR="005405DC" w:rsidRPr="005405DC" w:rsidRDefault="005405DC" w:rsidP="005405DC">
            <w:pPr>
              <w:spacing w:after="0" w:line="240" w:lineRule="auto"/>
              <w:rPr>
                <w:rFonts w:ascii="Poppins" w:eastAsia="Times New Roman" w:hAnsi="Poppins" w:cs="Poppins"/>
                <w:b/>
                <w:bCs/>
                <w:color w:val="00B0F0"/>
                <w:kern w:val="0"/>
                <w:sz w:val="22"/>
                <w:szCs w:val="22"/>
                <w14:ligatures w14:val="none"/>
              </w:rPr>
            </w:pPr>
            <w:r w:rsidRPr="005405DC">
              <w:rPr>
                <w:rFonts w:ascii="Poppins" w:eastAsia="Times New Roman" w:hAnsi="Poppins" w:cs="Poppins"/>
                <w:b/>
                <w:bCs/>
                <w:color w:val="00B0F0"/>
                <w:kern w:val="0"/>
                <w:sz w:val="22"/>
                <w:szCs w:val="22"/>
                <w14:ligatures w14:val="none"/>
              </w:rPr>
              <w:t>USER MANAGEMENT &amp; SECURITY</w:t>
            </w:r>
          </w:p>
        </w:tc>
      </w:tr>
      <w:tr w:rsidR="005405DC" w:rsidRPr="005405DC" w14:paraId="5BEC609A" w14:textId="77777777" w:rsidTr="00392608">
        <w:trPr>
          <w:trHeight w:val="390"/>
          <w:jc w:val="center"/>
        </w:trPr>
        <w:tc>
          <w:tcPr>
            <w:tcW w:w="1130" w:type="dxa"/>
            <w:hideMark/>
          </w:tcPr>
          <w:p w14:paraId="1C39443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3.1</w:t>
            </w:r>
          </w:p>
        </w:tc>
        <w:tc>
          <w:tcPr>
            <w:tcW w:w="8040" w:type="dxa"/>
            <w:hideMark/>
          </w:tcPr>
          <w:p w14:paraId="5BFB8A10"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Authentication &amp; Access Control</w:t>
            </w:r>
          </w:p>
        </w:tc>
      </w:tr>
      <w:tr w:rsidR="005405DC" w:rsidRPr="005405DC" w14:paraId="708E3905" w14:textId="77777777" w:rsidTr="00392608">
        <w:trPr>
          <w:trHeight w:val="780"/>
          <w:jc w:val="center"/>
        </w:trPr>
        <w:tc>
          <w:tcPr>
            <w:tcW w:w="1130" w:type="dxa"/>
            <w:hideMark/>
          </w:tcPr>
          <w:p w14:paraId="1642D72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3.1.1</w:t>
            </w:r>
          </w:p>
        </w:tc>
        <w:tc>
          <w:tcPr>
            <w:tcW w:w="8040" w:type="dxa"/>
            <w:hideMark/>
          </w:tcPr>
          <w:p w14:paraId="1D44B98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All system </w:t>
            </w:r>
            <w:proofErr w:type="gramStart"/>
            <w:r w:rsidRPr="005405DC">
              <w:rPr>
                <w:rFonts w:ascii="Poppins" w:eastAsia="Times New Roman" w:hAnsi="Poppins" w:cs="Poppins"/>
                <w:kern w:val="0"/>
                <w:sz w:val="20"/>
                <w:szCs w:val="20"/>
                <w14:ligatures w14:val="none"/>
              </w:rPr>
              <w:t>functionality</w:t>
            </w:r>
            <w:proofErr w:type="gramEnd"/>
            <w:r w:rsidRPr="005405DC">
              <w:rPr>
                <w:rFonts w:ascii="Poppins" w:eastAsia="Times New Roman" w:hAnsi="Poppins" w:cs="Poppins"/>
                <w:kern w:val="0"/>
                <w:sz w:val="20"/>
                <w:szCs w:val="20"/>
                <w14:ligatures w14:val="none"/>
              </w:rPr>
              <w:t xml:space="preserve"> including viewing video and hearing audio files whether live or archived should be available to the user through a properly authenticated smart client (web client).</w:t>
            </w:r>
          </w:p>
        </w:tc>
      </w:tr>
      <w:tr w:rsidR="005405DC" w:rsidRPr="005405DC" w14:paraId="49E39F43" w14:textId="77777777" w:rsidTr="00392608">
        <w:trPr>
          <w:trHeight w:val="780"/>
          <w:jc w:val="center"/>
        </w:trPr>
        <w:tc>
          <w:tcPr>
            <w:tcW w:w="1130" w:type="dxa"/>
            <w:hideMark/>
          </w:tcPr>
          <w:p w14:paraId="1B2E71E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3.1.2</w:t>
            </w:r>
          </w:p>
        </w:tc>
        <w:tc>
          <w:tcPr>
            <w:tcW w:w="8040" w:type="dxa"/>
            <w:hideMark/>
          </w:tcPr>
          <w:p w14:paraId="5FD357F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A smart client should use a web browser such as Microsoft Edge, Firefox, or Chrome to communicate with the server or servers hosting the system, its services, its functionality, its modules and its archives.</w:t>
            </w:r>
          </w:p>
        </w:tc>
      </w:tr>
      <w:tr w:rsidR="005405DC" w:rsidRPr="005405DC" w14:paraId="198DD3EF" w14:textId="77777777" w:rsidTr="00392608">
        <w:trPr>
          <w:trHeight w:val="390"/>
          <w:jc w:val="center"/>
        </w:trPr>
        <w:tc>
          <w:tcPr>
            <w:tcW w:w="1130" w:type="dxa"/>
            <w:hideMark/>
          </w:tcPr>
          <w:p w14:paraId="3C61AE1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3.1.3</w:t>
            </w:r>
          </w:p>
        </w:tc>
        <w:tc>
          <w:tcPr>
            <w:tcW w:w="8040" w:type="dxa"/>
            <w:hideMark/>
          </w:tcPr>
          <w:p w14:paraId="0A5FD57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requirement of a rich client or thick client platform should be deemed non-compliant.</w:t>
            </w:r>
          </w:p>
        </w:tc>
      </w:tr>
      <w:tr w:rsidR="005405DC" w:rsidRPr="005405DC" w14:paraId="4E8D8E0F" w14:textId="77777777" w:rsidTr="00392608">
        <w:trPr>
          <w:trHeight w:val="390"/>
          <w:jc w:val="center"/>
        </w:trPr>
        <w:tc>
          <w:tcPr>
            <w:tcW w:w="1130" w:type="dxa"/>
            <w:hideMark/>
          </w:tcPr>
          <w:p w14:paraId="7108422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3.1.4</w:t>
            </w:r>
          </w:p>
        </w:tc>
        <w:tc>
          <w:tcPr>
            <w:tcW w:w="8040" w:type="dxa"/>
            <w:hideMark/>
          </w:tcPr>
          <w:p w14:paraId="64DEB333"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have cross browser interoperability.</w:t>
            </w:r>
          </w:p>
        </w:tc>
      </w:tr>
      <w:tr w:rsidR="005405DC" w:rsidRPr="005405DC" w14:paraId="42309DF5" w14:textId="77777777" w:rsidTr="00392608">
        <w:trPr>
          <w:trHeight w:val="780"/>
          <w:jc w:val="center"/>
        </w:trPr>
        <w:tc>
          <w:tcPr>
            <w:tcW w:w="1130" w:type="dxa"/>
            <w:hideMark/>
          </w:tcPr>
          <w:p w14:paraId="278FA9D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3.1.5</w:t>
            </w:r>
          </w:p>
        </w:tc>
        <w:tc>
          <w:tcPr>
            <w:tcW w:w="8040" w:type="dxa"/>
            <w:hideMark/>
          </w:tcPr>
          <w:p w14:paraId="4D72A4FF" w14:textId="50EE0AD8"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Separate users may use different web browsers on the same system simultaneously with full functionality including sharing video and inter-application collaboration.</w:t>
            </w:r>
          </w:p>
        </w:tc>
      </w:tr>
      <w:tr w:rsidR="005405DC" w:rsidRPr="005405DC" w14:paraId="4B3E8058" w14:textId="77777777" w:rsidTr="00392608">
        <w:trPr>
          <w:trHeight w:val="780"/>
          <w:jc w:val="center"/>
        </w:trPr>
        <w:tc>
          <w:tcPr>
            <w:tcW w:w="1130" w:type="dxa"/>
            <w:hideMark/>
          </w:tcPr>
          <w:p w14:paraId="5E28993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3.1.6</w:t>
            </w:r>
          </w:p>
        </w:tc>
        <w:tc>
          <w:tcPr>
            <w:tcW w:w="8040" w:type="dxa"/>
            <w:hideMark/>
          </w:tcPr>
          <w:p w14:paraId="568BC62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There should be no requirement that client software from the manufacturer be installed on the client device.</w:t>
            </w:r>
          </w:p>
        </w:tc>
      </w:tr>
      <w:tr w:rsidR="005405DC" w:rsidRPr="005405DC" w14:paraId="7F8AEAB8" w14:textId="77777777" w:rsidTr="00392608">
        <w:trPr>
          <w:trHeight w:val="390"/>
          <w:jc w:val="center"/>
        </w:trPr>
        <w:tc>
          <w:tcPr>
            <w:tcW w:w="1130" w:type="dxa"/>
            <w:hideMark/>
          </w:tcPr>
          <w:p w14:paraId="37CE7B3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3.1.7</w:t>
            </w:r>
          </w:p>
        </w:tc>
        <w:tc>
          <w:tcPr>
            <w:tcW w:w="8040" w:type="dxa"/>
            <w:hideMark/>
          </w:tcPr>
          <w:p w14:paraId="07591518"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fully support drag-and-drop design features.</w:t>
            </w:r>
          </w:p>
        </w:tc>
      </w:tr>
      <w:tr w:rsidR="005405DC" w:rsidRPr="005405DC" w14:paraId="489576C2" w14:textId="77777777" w:rsidTr="00392608">
        <w:trPr>
          <w:trHeight w:val="780"/>
          <w:jc w:val="center"/>
        </w:trPr>
        <w:tc>
          <w:tcPr>
            <w:tcW w:w="1130" w:type="dxa"/>
            <w:hideMark/>
          </w:tcPr>
          <w:p w14:paraId="0F5B8D1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3.1.8</w:t>
            </w:r>
          </w:p>
        </w:tc>
        <w:tc>
          <w:tcPr>
            <w:tcW w:w="8040" w:type="dxa"/>
            <w:hideMark/>
          </w:tcPr>
          <w:p w14:paraId="46410CD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design should permit the uninhibited use of touch screen technology as well as the use of traditional mouse-based user interaction.</w:t>
            </w:r>
          </w:p>
        </w:tc>
      </w:tr>
      <w:tr w:rsidR="005405DC" w:rsidRPr="005405DC" w14:paraId="3D0AE467" w14:textId="77777777" w:rsidTr="00392608">
        <w:trPr>
          <w:trHeight w:val="780"/>
          <w:jc w:val="center"/>
        </w:trPr>
        <w:tc>
          <w:tcPr>
            <w:tcW w:w="1130" w:type="dxa"/>
            <w:hideMark/>
          </w:tcPr>
          <w:p w14:paraId="28F9B93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3.1.9</w:t>
            </w:r>
          </w:p>
        </w:tc>
        <w:tc>
          <w:tcPr>
            <w:tcW w:w="8040" w:type="dxa"/>
            <w:hideMark/>
          </w:tcPr>
          <w:p w14:paraId="0F43F49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incorporate the use of a browser icon "favicon" to differentiate the application from other web/browser tabs.</w:t>
            </w:r>
          </w:p>
        </w:tc>
      </w:tr>
      <w:tr w:rsidR="005405DC" w:rsidRPr="005405DC" w14:paraId="562A2753" w14:textId="77777777" w:rsidTr="00392608">
        <w:trPr>
          <w:trHeight w:val="1170"/>
          <w:jc w:val="center"/>
        </w:trPr>
        <w:tc>
          <w:tcPr>
            <w:tcW w:w="1130" w:type="dxa"/>
            <w:hideMark/>
          </w:tcPr>
          <w:p w14:paraId="65E908F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lastRenderedPageBreak/>
              <w:t>3.1.10</w:t>
            </w:r>
          </w:p>
        </w:tc>
        <w:tc>
          <w:tcPr>
            <w:tcW w:w="8040" w:type="dxa"/>
            <w:hideMark/>
          </w:tcPr>
          <w:p w14:paraId="380941B2"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consistency throughout by using a top navigation bar that provides information and controls applicable to the system in general. The top navigation bar controls remain constant and are available in each module.</w:t>
            </w:r>
          </w:p>
        </w:tc>
      </w:tr>
      <w:tr w:rsidR="005405DC" w:rsidRPr="005405DC" w14:paraId="6843AF75" w14:textId="77777777" w:rsidTr="00392608">
        <w:trPr>
          <w:trHeight w:val="780"/>
          <w:jc w:val="center"/>
        </w:trPr>
        <w:tc>
          <w:tcPr>
            <w:tcW w:w="1130" w:type="dxa"/>
            <w:hideMark/>
          </w:tcPr>
          <w:p w14:paraId="2A3376F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3.1.11</w:t>
            </w:r>
          </w:p>
        </w:tc>
        <w:tc>
          <w:tcPr>
            <w:tcW w:w="8040" w:type="dxa"/>
            <w:hideMark/>
          </w:tcPr>
          <w:p w14:paraId="1366C29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an intuitive method to search globally for any content contained, User Tags, Extractions, Cameras, Maps, Multi-View presets, sequences etc.</w:t>
            </w:r>
          </w:p>
        </w:tc>
      </w:tr>
      <w:tr w:rsidR="005405DC" w:rsidRPr="005405DC" w14:paraId="15F097B9" w14:textId="77777777" w:rsidTr="00392608">
        <w:trPr>
          <w:trHeight w:val="780"/>
          <w:jc w:val="center"/>
        </w:trPr>
        <w:tc>
          <w:tcPr>
            <w:tcW w:w="1130" w:type="dxa"/>
            <w:hideMark/>
          </w:tcPr>
          <w:p w14:paraId="07AF19D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3.1.12</w:t>
            </w:r>
          </w:p>
        </w:tc>
        <w:tc>
          <w:tcPr>
            <w:tcW w:w="8040" w:type="dxa"/>
            <w:hideMark/>
          </w:tcPr>
          <w:p w14:paraId="637EE3A8"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have a tool for monitoring active streaming connections within the system via a web page for troubleshooting and debug purposes.</w:t>
            </w:r>
          </w:p>
        </w:tc>
      </w:tr>
      <w:tr w:rsidR="005405DC" w:rsidRPr="005405DC" w14:paraId="4ADAFEE9" w14:textId="77777777" w:rsidTr="00392608">
        <w:trPr>
          <w:trHeight w:val="780"/>
          <w:jc w:val="center"/>
        </w:trPr>
        <w:tc>
          <w:tcPr>
            <w:tcW w:w="1130" w:type="dxa"/>
            <w:hideMark/>
          </w:tcPr>
          <w:p w14:paraId="49F9591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3.1.13</w:t>
            </w:r>
          </w:p>
        </w:tc>
        <w:tc>
          <w:tcPr>
            <w:tcW w:w="8040" w:type="dxa"/>
            <w:hideMark/>
          </w:tcPr>
          <w:p w14:paraId="7DDAB83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require all users/operators to be authorized and verified for login. Passwords are case sensitive.</w:t>
            </w:r>
          </w:p>
        </w:tc>
      </w:tr>
      <w:tr w:rsidR="005405DC" w:rsidRPr="005405DC" w14:paraId="1CACE234" w14:textId="77777777" w:rsidTr="00392608">
        <w:trPr>
          <w:trHeight w:val="780"/>
          <w:jc w:val="center"/>
        </w:trPr>
        <w:tc>
          <w:tcPr>
            <w:tcW w:w="1130" w:type="dxa"/>
            <w:hideMark/>
          </w:tcPr>
          <w:p w14:paraId="4E72092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3.1.14</w:t>
            </w:r>
          </w:p>
        </w:tc>
        <w:tc>
          <w:tcPr>
            <w:tcW w:w="8040" w:type="dxa"/>
            <w:hideMark/>
          </w:tcPr>
          <w:p w14:paraId="07D54B0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generate an authenticated pass-through login credential to access the system from third-party software or resources without requiring an additional login.</w:t>
            </w:r>
          </w:p>
        </w:tc>
      </w:tr>
      <w:tr w:rsidR="005405DC" w:rsidRPr="005405DC" w14:paraId="41BA057C" w14:textId="77777777" w:rsidTr="00392608">
        <w:trPr>
          <w:trHeight w:val="390"/>
          <w:jc w:val="center"/>
        </w:trPr>
        <w:tc>
          <w:tcPr>
            <w:tcW w:w="1130" w:type="dxa"/>
            <w:hideMark/>
          </w:tcPr>
          <w:p w14:paraId="2F6EAC6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3.1.15</w:t>
            </w:r>
          </w:p>
        </w:tc>
        <w:tc>
          <w:tcPr>
            <w:tcW w:w="8040" w:type="dxa"/>
            <w:hideMark/>
          </w:tcPr>
          <w:p w14:paraId="43D79D4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w:t>
            </w:r>
            <w:proofErr w:type="gramStart"/>
            <w:r w:rsidRPr="005405DC">
              <w:rPr>
                <w:rFonts w:ascii="Poppins" w:eastAsia="Times New Roman" w:hAnsi="Poppins" w:cs="Poppins"/>
                <w:kern w:val="0"/>
                <w:sz w:val="20"/>
                <w:szCs w:val="20"/>
                <w14:ligatures w14:val="none"/>
              </w:rPr>
              <w:t>integrate</w:t>
            </w:r>
            <w:proofErr w:type="gramEnd"/>
            <w:r w:rsidRPr="005405DC">
              <w:rPr>
                <w:rFonts w:ascii="Poppins" w:eastAsia="Times New Roman" w:hAnsi="Poppins" w:cs="Poppins"/>
                <w:kern w:val="0"/>
                <w:sz w:val="20"/>
                <w:szCs w:val="20"/>
                <w14:ligatures w14:val="none"/>
              </w:rPr>
              <w:t xml:space="preserve"> with Active Directory.</w:t>
            </w:r>
          </w:p>
        </w:tc>
      </w:tr>
      <w:tr w:rsidR="005405DC" w:rsidRPr="005405DC" w14:paraId="6F2FD40C" w14:textId="77777777" w:rsidTr="00392608">
        <w:trPr>
          <w:trHeight w:val="780"/>
          <w:jc w:val="center"/>
        </w:trPr>
        <w:tc>
          <w:tcPr>
            <w:tcW w:w="1130" w:type="dxa"/>
            <w:hideMark/>
          </w:tcPr>
          <w:p w14:paraId="18714B94"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3.1.16</w:t>
            </w:r>
          </w:p>
        </w:tc>
        <w:tc>
          <w:tcPr>
            <w:tcW w:w="8040" w:type="dxa"/>
            <w:hideMark/>
          </w:tcPr>
          <w:p w14:paraId="4D6D24F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Where deployed in non-Windows directory environments, LDAP-based directory integration should be supported.</w:t>
            </w:r>
          </w:p>
        </w:tc>
      </w:tr>
      <w:tr w:rsidR="005405DC" w:rsidRPr="005405DC" w14:paraId="56B99390" w14:textId="77777777" w:rsidTr="00392608">
        <w:trPr>
          <w:trHeight w:val="780"/>
          <w:jc w:val="center"/>
        </w:trPr>
        <w:tc>
          <w:tcPr>
            <w:tcW w:w="1130" w:type="dxa"/>
            <w:hideMark/>
          </w:tcPr>
          <w:p w14:paraId="18E6B2A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3.1.17</w:t>
            </w:r>
          </w:p>
        </w:tc>
        <w:tc>
          <w:tcPr>
            <w:tcW w:w="8040" w:type="dxa"/>
            <w:hideMark/>
          </w:tcPr>
          <w:p w14:paraId="65610995"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create a custom message for users logging into the system. This message can be a one-time acceptance by the user, or persistent for each access attempt to the software.</w:t>
            </w:r>
          </w:p>
        </w:tc>
      </w:tr>
      <w:tr w:rsidR="005405DC" w:rsidRPr="005405DC" w14:paraId="66B282A5" w14:textId="77777777" w:rsidTr="00392608">
        <w:trPr>
          <w:trHeight w:val="780"/>
          <w:jc w:val="center"/>
        </w:trPr>
        <w:tc>
          <w:tcPr>
            <w:tcW w:w="1130" w:type="dxa"/>
            <w:hideMark/>
          </w:tcPr>
          <w:p w14:paraId="285ECD8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3.1.18</w:t>
            </w:r>
          </w:p>
        </w:tc>
        <w:tc>
          <w:tcPr>
            <w:tcW w:w="8040" w:type="dxa"/>
            <w:hideMark/>
          </w:tcPr>
          <w:p w14:paraId="57FED808"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message(s) may be custom tailored for each permission group and multiple messages may be prioritized or ranked for sequential viewing and acknowledgement.</w:t>
            </w:r>
          </w:p>
        </w:tc>
      </w:tr>
      <w:tr w:rsidR="005405DC" w:rsidRPr="005405DC" w14:paraId="507345A7" w14:textId="77777777" w:rsidTr="00392608">
        <w:trPr>
          <w:trHeight w:val="780"/>
          <w:jc w:val="center"/>
        </w:trPr>
        <w:tc>
          <w:tcPr>
            <w:tcW w:w="1130" w:type="dxa"/>
            <w:hideMark/>
          </w:tcPr>
          <w:p w14:paraId="694AE8A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3.1.19</w:t>
            </w:r>
          </w:p>
        </w:tc>
        <w:tc>
          <w:tcPr>
            <w:tcW w:w="8040" w:type="dxa"/>
            <w:hideMark/>
          </w:tcPr>
          <w:p w14:paraId="79CD34E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have the ability </w:t>
            </w:r>
            <w:proofErr w:type="gramStart"/>
            <w:r w:rsidRPr="005405DC">
              <w:rPr>
                <w:rFonts w:ascii="Poppins" w:eastAsia="Times New Roman" w:hAnsi="Poppins" w:cs="Poppins"/>
                <w:kern w:val="0"/>
                <w:sz w:val="20"/>
                <w:szCs w:val="20"/>
                <w14:ligatures w14:val="none"/>
              </w:rPr>
              <w:t>for displaying</w:t>
            </w:r>
            <w:proofErr w:type="gramEnd"/>
            <w:r w:rsidRPr="005405DC">
              <w:rPr>
                <w:rFonts w:ascii="Poppins" w:eastAsia="Times New Roman" w:hAnsi="Poppins" w:cs="Poppins"/>
                <w:kern w:val="0"/>
                <w:sz w:val="20"/>
                <w:szCs w:val="20"/>
                <w14:ligatures w14:val="none"/>
              </w:rPr>
              <w:t xml:space="preserve"> the advanced notice of expiration of software maintenance.</w:t>
            </w:r>
          </w:p>
        </w:tc>
      </w:tr>
      <w:tr w:rsidR="005405DC" w:rsidRPr="005405DC" w14:paraId="74132AB8" w14:textId="77777777" w:rsidTr="00392608">
        <w:trPr>
          <w:trHeight w:val="390"/>
          <w:jc w:val="center"/>
        </w:trPr>
        <w:tc>
          <w:tcPr>
            <w:tcW w:w="1130" w:type="dxa"/>
            <w:hideMark/>
          </w:tcPr>
          <w:p w14:paraId="7143F94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3.2</w:t>
            </w:r>
          </w:p>
        </w:tc>
        <w:tc>
          <w:tcPr>
            <w:tcW w:w="8040" w:type="dxa"/>
            <w:hideMark/>
          </w:tcPr>
          <w:p w14:paraId="57BFCC73"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Audit, Password &amp; Compliance</w:t>
            </w:r>
          </w:p>
        </w:tc>
      </w:tr>
      <w:tr w:rsidR="005405DC" w:rsidRPr="005405DC" w14:paraId="372390C6" w14:textId="77777777" w:rsidTr="00392608">
        <w:trPr>
          <w:trHeight w:val="390"/>
          <w:jc w:val="center"/>
        </w:trPr>
        <w:tc>
          <w:tcPr>
            <w:tcW w:w="1130" w:type="dxa"/>
            <w:hideMark/>
          </w:tcPr>
          <w:p w14:paraId="1E5AD7F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3.2.1</w:t>
            </w:r>
          </w:p>
        </w:tc>
        <w:tc>
          <w:tcPr>
            <w:tcW w:w="8040" w:type="dxa"/>
            <w:hideMark/>
          </w:tcPr>
          <w:p w14:paraId="1E1C1A2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the ability to allow multiple logins by one user.</w:t>
            </w:r>
          </w:p>
        </w:tc>
      </w:tr>
      <w:tr w:rsidR="005405DC" w:rsidRPr="005405DC" w14:paraId="1AE5E135" w14:textId="77777777" w:rsidTr="00392608">
        <w:trPr>
          <w:trHeight w:val="390"/>
          <w:jc w:val="center"/>
        </w:trPr>
        <w:tc>
          <w:tcPr>
            <w:tcW w:w="1130" w:type="dxa"/>
            <w:hideMark/>
          </w:tcPr>
          <w:p w14:paraId="6A75D08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3.2.2</w:t>
            </w:r>
          </w:p>
        </w:tc>
        <w:tc>
          <w:tcPr>
            <w:tcW w:w="8040" w:type="dxa"/>
            <w:hideMark/>
          </w:tcPr>
          <w:p w14:paraId="44CD814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also allow this permission to be denied to users/groups.</w:t>
            </w:r>
          </w:p>
        </w:tc>
      </w:tr>
      <w:tr w:rsidR="005405DC" w:rsidRPr="005405DC" w14:paraId="7A5F3D01" w14:textId="77777777" w:rsidTr="00392608">
        <w:trPr>
          <w:trHeight w:val="780"/>
          <w:jc w:val="center"/>
        </w:trPr>
        <w:tc>
          <w:tcPr>
            <w:tcW w:w="1130" w:type="dxa"/>
            <w:hideMark/>
          </w:tcPr>
          <w:p w14:paraId="7FFD624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3.2.3</w:t>
            </w:r>
          </w:p>
        </w:tc>
        <w:tc>
          <w:tcPr>
            <w:tcW w:w="8040" w:type="dxa"/>
            <w:hideMark/>
          </w:tcPr>
          <w:p w14:paraId="36AF33B3"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maintain a complete audit trail of users and their activities while logged in, including action history and timestamps for User Audit Trail reports.</w:t>
            </w:r>
          </w:p>
        </w:tc>
      </w:tr>
      <w:tr w:rsidR="005405DC" w:rsidRPr="005405DC" w14:paraId="54E6E7AC" w14:textId="77777777" w:rsidTr="00392608">
        <w:trPr>
          <w:trHeight w:val="780"/>
          <w:jc w:val="center"/>
        </w:trPr>
        <w:tc>
          <w:tcPr>
            <w:tcW w:w="1130" w:type="dxa"/>
            <w:hideMark/>
          </w:tcPr>
          <w:p w14:paraId="32B44D8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3.2.4</w:t>
            </w:r>
          </w:p>
        </w:tc>
        <w:tc>
          <w:tcPr>
            <w:tcW w:w="8040" w:type="dxa"/>
            <w:hideMark/>
          </w:tcPr>
          <w:p w14:paraId="4A0FA2D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support administrators with </w:t>
            </w:r>
            <w:proofErr w:type="gramStart"/>
            <w:r w:rsidRPr="005405DC">
              <w:rPr>
                <w:rFonts w:ascii="Poppins" w:eastAsia="Times New Roman" w:hAnsi="Poppins" w:cs="Poppins"/>
                <w:kern w:val="0"/>
                <w:sz w:val="20"/>
                <w:szCs w:val="20"/>
                <w14:ligatures w14:val="none"/>
              </w:rPr>
              <w:t>an at</w:t>
            </w:r>
            <w:proofErr w:type="gramEnd"/>
            <w:r w:rsidRPr="005405DC">
              <w:rPr>
                <w:rFonts w:ascii="Poppins" w:eastAsia="Times New Roman" w:hAnsi="Poppins" w:cs="Poppins"/>
                <w:kern w:val="0"/>
                <w:sz w:val="20"/>
                <w:szCs w:val="20"/>
                <w14:ligatures w14:val="none"/>
              </w:rPr>
              <w:t>-a-glance "last-login" reporting and audit of users who have logged in to the system.</w:t>
            </w:r>
          </w:p>
        </w:tc>
      </w:tr>
      <w:tr w:rsidR="005405DC" w:rsidRPr="005405DC" w14:paraId="7B7D0BC4" w14:textId="77777777" w:rsidTr="00392608">
        <w:trPr>
          <w:trHeight w:val="390"/>
          <w:jc w:val="center"/>
        </w:trPr>
        <w:tc>
          <w:tcPr>
            <w:tcW w:w="1130" w:type="dxa"/>
            <w:hideMark/>
          </w:tcPr>
          <w:p w14:paraId="39529BF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3.2.5</w:t>
            </w:r>
          </w:p>
        </w:tc>
        <w:tc>
          <w:tcPr>
            <w:tcW w:w="8040" w:type="dxa"/>
            <w:hideMark/>
          </w:tcPr>
          <w:p w14:paraId="3135E41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restrict users' access to the system during selected schedules.</w:t>
            </w:r>
          </w:p>
        </w:tc>
      </w:tr>
      <w:tr w:rsidR="005405DC" w:rsidRPr="005405DC" w14:paraId="1B35A9D1" w14:textId="77777777" w:rsidTr="00392608">
        <w:trPr>
          <w:trHeight w:val="780"/>
          <w:jc w:val="center"/>
        </w:trPr>
        <w:tc>
          <w:tcPr>
            <w:tcW w:w="1130" w:type="dxa"/>
            <w:hideMark/>
          </w:tcPr>
          <w:p w14:paraId="0739593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3.2.6</w:t>
            </w:r>
          </w:p>
        </w:tc>
        <w:tc>
          <w:tcPr>
            <w:tcW w:w="8040" w:type="dxa"/>
            <w:hideMark/>
          </w:tcPr>
          <w:p w14:paraId="3E21368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determine password policy qualifiers (character limit and type) for users and camera devices.</w:t>
            </w:r>
          </w:p>
        </w:tc>
      </w:tr>
      <w:tr w:rsidR="005405DC" w:rsidRPr="005405DC" w14:paraId="4B2E617B" w14:textId="77777777" w:rsidTr="00392608">
        <w:trPr>
          <w:trHeight w:val="780"/>
          <w:jc w:val="center"/>
        </w:trPr>
        <w:tc>
          <w:tcPr>
            <w:tcW w:w="1130" w:type="dxa"/>
            <w:hideMark/>
          </w:tcPr>
          <w:p w14:paraId="74C0896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3.2.7</w:t>
            </w:r>
          </w:p>
        </w:tc>
        <w:tc>
          <w:tcPr>
            <w:tcW w:w="8040" w:type="dxa"/>
            <w:hideMark/>
          </w:tcPr>
          <w:p w14:paraId="1964CD8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have a configurable setting to allow for the auto expiration of users who have not accessed the system in "n" days.</w:t>
            </w:r>
          </w:p>
        </w:tc>
      </w:tr>
      <w:tr w:rsidR="005405DC" w:rsidRPr="005405DC" w14:paraId="50044DA0" w14:textId="77777777" w:rsidTr="00392608">
        <w:trPr>
          <w:trHeight w:val="390"/>
          <w:jc w:val="center"/>
        </w:trPr>
        <w:tc>
          <w:tcPr>
            <w:tcW w:w="1130" w:type="dxa"/>
            <w:hideMark/>
          </w:tcPr>
          <w:p w14:paraId="4D5E7B8F"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p>
        </w:tc>
        <w:tc>
          <w:tcPr>
            <w:tcW w:w="8040" w:type="dxa"/>
            <w:hideMark/>
          </w:tcPr>
          <w:p w14:paraId="3CB6E88D" w14:textId="77777777" w:rsidR="005405DC" w:rsidRPr="005405DC" w:rsidRDefault="005405DC" w:rsidP="005405DC">
            <w:pPr>
              <w:spacing w:after="0" w:line="240" w:lineRule="auto"/>
              <w:jc w:val="center"/>
              <w:rPr>
                <w:rFonts w:ascii="Poppins" w:eastAsia="Times New Roman" w:hAnsi="Poppins" w:cs="Poppins"/>
                <w:kern w:val="0"/>
                <w:sz w:val="20"/>
                <w:szCs w:val="20"/>
                <w14:ligatures w14:val="none"/>
              </w:rPr>
            </w:pPr>
          </w:p>
        </w:tc>
      </w:tr>
      <w:tr w:rsidR="005405DC" w:rsidRPr="005405DC" w14:paraId="11DF3781" w14:textId="77777777" w:rsidTr="00392608">
        <w:trPr>
          <w:trHeight w:val="435"/>
          <w:jc w:val="center"/>
        </w:trPr>
        <w:tc>
          <w:tcPr>
            <w:tcW w:w="1130" w:type="dxa"/>
            <w:hideMark/>
          </w:tcPr>
          <w:p w14:paraId="5022DC40" w14:textId="77777777" w:rsidR="005405DC" w:rsidRPr="005405DC" w:rsidRDefault="005405DC" w:rsidP="005405DC">
            <w:pPr>
              <w:spacing w:after="0" w:line="240" w:lineRule="auto"/>
              <w:jc w:val="center"/>
              <w:rPr>
                <w:rFonts w:ascii="Poppins" w:eastAsia="Times New Roman" w:hAnsi="Poppins" w:cs="Poppins"/>
                <w:b/>
                <w:bCs/>
                <w:kern w:val="0"/>
                <w:sz w:val="22"/>
                <w:szCs w:val="22"/>
                <w14:ligatures w14:val="none"/>
              </w:rPr>
            </w:pPr>
            <w:r w:rsidRPr="005405DC">
              <w:rPr>
                <w:rFonts w:ascii="Poppins" w:eastAsia="Times New Roman" w:hAnsi="Poppins" w:cs="Poppins"/>
                <w:b/>
                <w:bCs/>
                <w:color w:val="00B0F0"/>
                <w:kern w:val="0"/>
                <w:sz w:val="22"/>
                <w:szCs w:val="22"/>
                <w14:ligatures w14:val="none"/>
              </w:rPr>
              <w:lastRenderedPageBreak/>
              <w:t>4</w:t>
            </w:r>
          </w:p>
        </w:tc>
        <w:tc>
          <w:tcPr>
            <w:tcW w:w="8040" w:type="dxa"/>
            <w:hideMark/>
          </w:tcPr>
          <w:p w14:paraId="64685705" w14:textId="22B5AC08" w:rsidR="005405DC" w:rsidRPr="005405DC" w:rsidRDefault="005405DC" w:rsidP="005405DC">
            <w:pPr>
              <w:spacing w:after="0" w:line="240" w:lineRule="auto"/>
              <w:rPr>
                <w:rFonts w:ascii="Poppins" w:eastAsia="Times New Roman" w:hAnsi="Poppins" w:cs="Poppins"/>
                <w:b/>
                <w:bCs/>
                <w:color w:val="00B0F0"/>
                <w:kern w:val="0"/>
                <w:sz w:val="22"/>
                <w:szCs w:val="22"/>
                <w14:ligatures w14:val="none"/>
              </w:rPr>
            </w:pPr>
            <w:r w:rsidRPr="005405DC">
              <w:rPr>
                <w:rFonts w:ascii="Poppins" w:eastAsia="Times New Roman" w:hAnsi="Poppins" w:cs="Poppins"/>
                <w:b/>
                <w:bCs/>
                <w:color w:val="00B0F0"/>
                <w:kern w:val="0"/>
                <w:sz w:val="22"/>
                <w:szCs w:val="22"/>
                <w14:ligatures w14:val="none"/>
              </w:rPr>
              <w:t>CORE VIDEO OPERATIONS (CAMERA VIEWER)</w:t>
            </w:r>
          </w:p>
        </w:tc>
      </w:tr>
      <w:tr w:rsidR="005405DC" w:rsidRPr="005405DC" w14:paraId="54786A96" w14:textId="77777777" w:rsidTr="00392608">
        <w:trPr>
          <w:trHeight w:val="390"/>
          <w:jc w:val="center"/>
        </w:trPr>
        <w:tc>
          <w:tcPr>
            <w:tcW w:w="1130" w:type="dxa"/>
            <w:hideMark/>
          </w:tcPr>
          <w:p w14:paraId="3B611DC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4.1</w:t>
            </w:r>
          </w:p>
        </w:tc>
        <w:tc>
          <w:tcPr>
            <w:tcW w:w="8040" w:type="dxa"/>
            <w:hideMark/>
          </w:tcPr>
          <w:p w14:paraId="17C0A4A1"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Maps</w:t>
            </w:r>
          </w:p>
        </w:tc>
      </w:tr>
      <w:tr w:rsidR="005405DC" w:rsidRPr="005405DC" w14:paraId="45C43285" w14:textId="77777777" w:rsidTr="00392608">
        <w:trPr>
          <w:trHeight w:val="1170"/>
          <w:jc w:val="center"/>
        </w:trPr>
        <w:tc>
          <w:tcPr>
            <w:tcW w:w="1130" w:type="dxa"/>
            <w:hideMark/>
          </w:tcPr>
          <w:p w14:paraId="2A9DDBE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4.1.1</w:t>
            </w:r>
          </w:p>
        </w:tc>
        <w:tc>
          <w:tcPr>
            <w:tcW w:w="8040" w:type="dxa"/>
            <w:hideMark/>
          </w:tcPr>
          <w:p w14:paraId="050902F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include an interactive map module with responsive device icons, map navigation overlays, coordinated camera/map views, and a Camera Dock where camera views can be dragged, dropped, retained, opened in live view, or cleared by the user.</w:t>
            </w:r>
          </w:p>
        </w:tc>
      </w:tr>
      <w:tr w:rsidR="005405DC" w:rsidRPr="005405DC" w14:paraId="6B3724C5" w14:textId="77777777" w:rsidTr="00392608">
        <w:trPr>
          <w:trHeight w:val="780"/>
          <w:jc w:val="center"/>
        </w:trPr>
        <w:tc>
          <w:tcPr>
            <w:tcW w:w="1130" w:type="dxa"/>
            <w:hideMark/>
          </w:tcPr>
          <w:p w14:paraId="12D3024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4.1.2</w:t>
            </w:r>
          </w:p>
        </w:tc>
        <w:tc>
          <w:tcPr>
            <w:tcW w:w="8040" w:type="dxa"/>
            <w:hideMark/>
          </w:tcPr>
          <w:p w14:paraId="440ABE6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dynamic pan/zoom map navigation, overlay navigation controls, layer display, and support for multiple floors or maps within a single building or site.</w:t>
            </w:r>
          </w:p>
        </w:tc>
      </w:tr>
      <w:tr w:rsidR="005405DC" w:rsidRPr="005405DC" w14:paraId="419094CB" w14:textId="77777777" w:rsidTr="00392608">
        <w:trPr>
          <w:trHeight w:val="780"/>
          <w:jc w:val="center"/>
        </w:trPr>
        <w:tc>
          <w:tcPr>
            <w:tcW w:w="1130" w:type="dxa"/>
            <w:hideMark/>
          </w:tcPr>
          <w:p w14:paraId="3D8A91F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4.1.3</w:t>
            </w:r>
          </w:p>
        </w:tc>
        <w:tc>
          <w:tcPr>
            <w:tcW w:w="8040" w:type="dxa"/>
            <w:hideMark/>
          </w:tcPr>
          <w:p w14:paraId="080EF9C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 method of easily importing standard graphics files such as BMP, JPG, and PNG for use as a map.</w:t>
            </w:r>
          </w:p>
        </w:tc>
      </w:tr>
      <w:tr w:rsidR="005405DC" w:rsidRPr="005405DC" w14:paraId="4594A57C" w14:textId="77777777" w:rsidTr="00392608">
        <w:trPr>
          <w:trHeight w:val="390"/>
          <w:jc w:val="center"/>
        </w:trPr>
        <w:tc>
          <w:tcPr>
            <w:tcW w:w="1130" w:type="dxa"/>
            <w:hideMark/>
          </w:tcPr>
          <w:p w14:paraId="62A8F94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4.1.4</w:t>
            </w:r>
          </w:p>
        </w:tc>
        <w:tc>
          <w:tcPr>
            <w:tcW w:w="8040" w:type="dxa"/>
            <w:hideMark/>
          </w:tcPr>
          <w:p w14:paraId="076EED5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add definable layers to any map.</w:t>
            </w:r>
          </w:p>
        </w:tc>
      </w:tr>
      <w:tr w:rsidR="005405DC" w:rsidRPr="005405DC" w14:paraId="49C30358" w14:textId="77777777" w:rsidTr="00392608">
        <w:trPr>
          <w:trHeight w:val="390"/>
          <w:jc w:val="center"/>
        </w:trPr>
        <w:tc>
          <w:tcPr>
            <w:tcW w:w="1130" w:type="dxa"/>
            <w:hideMark/>
          </w:tcPr>
          <w:p w14:paraId="729D4F5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4.1.5</w:t>
            </w:r>
          </w:p>
        </w:tc>
        <w:tc>
          <w:tcPr>
            <w:tcW w:w="8040" w:type="dxa"/>
            <w:hideMark/>
          </w:tcPr>
          <w:p w14:paraId="17F915B8"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allow these layers to be hidden based on user permissions.</w:t>
            </w:r>
          </w:p>
        </w:tc>
      </w:tr>
      <w:tr w:rsidR="005405DC" w:rsidRPr="005405DC" w14:paraId="5DC6FC09" w14:textId="77777777" w:rsidTr="00392608">
        <w:trPr>
          <w:trHeight w:val="780"/>
          <w:jc w:val="center"/>
        </w:trPr>
        <w:tc>
          <w:tcPr>
            <w:tcW w:w="1130" w:type="dxa"/>
            <w:hideMark/>
          </w:tcPr>
          <w:p w14:paraId="5964161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4.1.6</w:t>
            </w:r>
          </w:p>
        </w:tc>
        <w:tc>
          <w:tcPr>
            <w:tcW w:w="8040" w:type="dxa"/>
            <w:hideMark/>
          </w:tcPr>
          <w:p w14:paraId="6FB0695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Maps Module should support an interface for "At a Glance Overview" of an end user's geographic footprint.</w:t>
            </w:r>
          </w:p>
        </w:tc>
      </w:tr>
      <w:tr w:rsidR="005405DC" w:rsidRPr="005405DC" w14:paraId="6E45CCCD" w14:textId="77777777" w:rsidTr="00392608">
        <w:trPr>
          <w:trHeight w:val="780"/>
          <w:jc w:val="center"/>
        </w:trPr>
        <w:tc>
          <w:tcPr>
            <w:tcW w:w="1130" w:type="dxa"/>
            <w:hideMark/>
          </w:tcPr>
          <w:p w14:paraId="35BFCAC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4.1.7</w:t>
            </w:r>
          </w:p>
        </w:tc>
        <w:tc>
          <w:tcPr>
            <w:tcW w:w="8040" w:type="dxa"/>
            <w:hideMark/>
          </w:tcPr>
          <w:p w14:paraId="19D3D2A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In addition, maps may use symbols to represent pictorially a single site, building, building floor, or an entire enterprise system.</w:t>
            </w:r>
          </w:p>
        </w:tc>
      </w:tr>
      <w:tr w:rsidR="005405DC" w:rsidRPr="005405DC" w14:paraId="0F913756" w14:textId="77777777" w:rsidTr="00392608">
        <w:trPr>
          <w:trHeight w:val="1170"/>
          <w:jc w:val="center"/>
        </w:trPr>
        <w:tc>
          <w:tcPr>
            <w:tcW w:w="1130" w:type="dxa"/>
            <w:hideMark/>
          </w:tcPr>
          <w:p w14:paraId="06CEB6C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4.1.8</w:t>
            </w:r>
          </w:p>
        </w:tc>
        <w:tc>
          <w:tcPr>
            <w:tcW w:w="8040" w:type="dxa"/>
            <w:hideMark/>
          </w:tcPr>
          <w:p w14:paraId="4346D61F"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Further, the Map Module should offer capability to create icons that interact with cameras managed by the system in a manner that provides motion alert indication and real-time pop-up views of the cameras represented by the icons.</w:t>
            </w:r>
          </w:p>
        </w:tc>
      </w:tr>
      <w:tr w:rsidR="005405DC" w:rsidRPr="005405DC" w14:paraId="32399D7F" w14:textId="77777777" w:rsidTr="00392608">
        <w:trPr>
          <w:trHeight w:val="780"/>
          <w:jc w:val="center"/>
        </w:trPr>
        <w:tc>
          <w:tcPr>
            <w:tcW w:w="1130" w:type="dxa"/>
            <w:hideMark/>
          </w:tcPr>
          <w:p w14:paraId="51048A1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4.1.9</w:t>
            </w:r>
          </w:p>
        </w:tc>
        <w:tc>
          <w:tcPr>
            <w:tcW w:w="8040" w:type="dxa"/>
            <w:hideMark/>
          </w:tcPr>
          <w:p w14:paraId="3631DEB5"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the ability to set up, configure, and display globally grouped items across all maps as distinct layers that may be toggled on or off.</w:t>
            </w:r>
          </w:p>
        </w:tc>
      </w:tr>
      <w:tr w:rsidR="005405DC" w:rsidRPr="005405DC" w14:paraId="23EB53E5" w14:textId="77777777" w:rsidTr="00392608">
        <w:trPr>
          <w:trHeight w:val="780"/>
          <w:jc w:val="center"/>
        </w:trPr>
        <w:tc>
          <w:tcPr>
            <w:tcW w:w="1130" w:type="dxa"/>
            <w:hideMark/>
          </w:tcPr>
          <w:p w14:paraId="675BDF8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4.1.10</w:t>
            </w:r>
          </w:p>
        </w:tc>
        <w:tc>
          <w:tcPr>
            <w:tcW w:w="8040" w:type="dxa"/>
            <w:hideMark/>
          </w:tcPr>
          <w:p w14:paraId="4A9A7E4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include door icons allowing for interaction to send/issue commands to the integrated device.</w:t>
            </w:r>
          </w:p>
        </w:tc>
      </w:tr>
      <w:tr w:rsidR="005405DC" w:rsidRPr="005405DC" w14:paraId="78D219C3" w14:textId="77777777" w:rsidTr="00392608">
        <w:trPr>
          <w:trHeight w:val="780"/>
          <w:jc w:val="center"/>
        </w:trPr>
        <w:tc>
          <w:tcPr>
            <w:tcW w:w="1130" w:type="dxa"/>
            <w:hideMark/>
          </w:tcPr>
          <w:p w14:paraId="15FE337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4.1.11</w:t>
            </w:r>
          </w:p>
        </w:tc>
        <w:tc>
          <w:tcPr>
            <w:tcW w:w="8040" w:type="dxa"/>
            <w:hideMark/>
          </w:tcPr>
          <w:p w14:paraId="54090358"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include shape icon objects allowing for interaction to send/issue commands to the integrated device.</w:t>
            </w:r>
          </w:p>
        </w:tc>
      </w:tr>
      <w:tr w:rsidR="005405DC" w:rsidRPr="005405DC" w14:paraId="64812495" w14:textId="77777777" w:rsidTr="00392608">
        <w:trPr>
          <w:trHeight w:val="780"/>
          <w:jc w:val="center"/>
        </w:trPr>
        <w:tc>
          <w:tcPr>
            <w:tcW w:w="1130" w:type="dxa"/>
            <w:hideMark/>
          </w:tcPr>
          <w:p w14:paraId="2F33430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4.1.12</w:t>
            </w:r>
          </w:p>
        </w:tc>
        <w:tc>
          <w:tcPr>
            <w:tcW w:w="8040" w:type="dxa"/>
            <w:hideMark/>
          </w:tcPr>
          <w:p w14:paraId="5C9F40A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integrate with dynamic map tools showing street names and site </w:t>
            </w:r>
            <w:proofErr w:type="gramStart"/>
            <w:r w:rsidRPr="005405DC">
              <w:rPr>
                <w:rFonts w:ascii="Poppins" w:eastAsia="Times New Roman" w:hAnsi="Poppins" w:cs="Poppins"/>
                <w:kern w:val="0"/>
                <w:sz w:val="20"/>
                <w:szCs w:val="20"/>
                <w14:ligatures w14:val="none"/>
              </w:rPr>
              <w:t>facilities</w:t>
            </w:r>
            <w:proofErr w:type="gramEnd"/>
            <w:r w:rsidRPr="005405DC">
              <w:rPr>
                <w:rFonts w:ascii="Poppins" w:eastAsia="Times New Roman" w:hAnsi="Poppins" w:cs="Poppins"/>
                <w:kern w:val="0"/>
                <w:sz w:val="20"/>
                <w:szCs w:val="20"/>
                <w14:ligatures w14:val="none"/>
              </w:rPr>
              <w:t xml:space="preserve"> including the ability to search for sites and addresses.</w:t>
            </w:r>
          </w:p>
        </w:tc>
      </w:tr>
      <w:tr w:rsidR="005405DC" w:rsidRPr="005405DC" w14:paraId="00ECDDF2" w14:textId="77777777" w:rsidTr="00392608">
        <w:trPr>
          <w:trHeight w:val="390"/>
          <w:jc w:val="center"/>
        </w:trPr>
        <w:tc>
          <w:tcPr>
            <w:tcW w:w="1130" w:type="dxa"/>
            <w:hideMark/>
          </w:tcPr>
          <w:p w14:paraId="49654C0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4.1.13</w:t>
            </w:r>
          </w:p>
        </w:tc>
        <w:tc>
          <w:tcPr>
            <w:tcW w:w="8040" w:type="dxa"/>
            <w:hideMark/>
          </w:tcPr>
          <w:p w14:paraId="4E21C76F"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integration with OpenStreetMap and Google Maps.</w:t>
            </w:r>
          </w:p>
        </w:tc>
      </w:tr>
      <w:tr w:rsidR="005405DC" w:rsidRPr="005405DC" w14:paraId="60A33890" w14:textId="77777777" w:rsidTr="00392608">
        <w:trPr>
          <w:trHeight w:val="780"/>
          <w:jc w:val="center"/>
        </w:trPr>
        <w:tc>
          <w:tcPr>
            <w:tcW w:w="1130" w:type="dxa"/>
            <w:hideMark/>
          </w:tcPr>
          <w:p w14:paraId="1A0B409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4.1.14</w:t>
            </w:r>
          </w:p>
        </w:tc>
        <w:tc>
          <w:tcPr>
            <w:tcW w:w="8040" w:type="dxa"/>
            <w:hideMark/>
          </w:tcPr>
          <w:p w14:paraId="3CBAAD9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have the ability for users to </w:t>
            </w:r>
            <w:proofErr w:type="gramStart"/>
            <w:r w:rsidRPr="005405DC">
              <w:rPr>
                <w:rFonts w:ascii="Poppins" w:eastAsia="Times New Roman" w:hAnsi="Poppins" w:cs="Poppins"/>
                <w:kern w:val="0"/>
                <w:sz w:val="20"/>
                <w:szCs w:val="20"/>
                <w14:ligatures w14:val="none"/>
              </w:rPr>
              <w:t>navigate to</w:t>
            </w:r>
            <w:proofErr w:type="gramEnd"/>
            <w:r w:rsidRPr="005405DC">
              <w:rPr>
                <w:rFonts w:ascii="Poppins" w:eastAsia="Times New Roman" w:hAnsi="Poppins" w:cs="Poppins"/>
                <w:kern w:val="0"/>
                <w:sz w:val="20"/>
                <w:szCs w:val="20"/>
                <w14:ligatures w14:val="none"/>
              </w:rPr>
              <w:t xml:space="preserve"> maps associated </w:t>
            </w:r>
            <w:proofErr w:type="gramStart"/>
            <w:r w:rsidRPr="005405DC">
              <w:rPr>
                <w:rFonts w:ascii="Poppins" w:eastAsia="Times New Roman" w:hAnsi="Poppins" w:cs="Poppins"/>
                <w:kern w:val="0"/>
                <w:sz w:val="20"/>
                <w:szCs w:val="20"/>
                <w14:ligatures w14:val="none"/>
              </w:rPr>
              <w:t>to</w:t>
            </w:r>
            <w:proofErr w:type="gramEnd"/>
            <w:r w:rsidRPr="005405DC">
              <w:rPr>
                <w:rFonts w:ascii="Poppins" w:eastAsia="Times New Roman" w:hAnsi="Poppins" w:cs="Poppins"/>
                <w:kern w:val="0"/>
                <w:sz w:val="20"/>
                <w:szCs w:val="20"/>
                <w14:ligatures w14:val="none"/>
              </w:rPr>
              <w:t xml:space="preserve"> cameras within the dock from an associated map </w:t>
            </w:r>
            <w:proofErr w:type="gramStart"/>
            <w:r w:rsidRPr="005405DC">
              <w:rPr>
                <w:rFonts w:ascii="Poppins" w:eastAsia="Times New Roman" w:hAnsi="Poppins" w:cs="Poppins"/>
                <w:kern w:val="0"/>
                <w:sz w:val="20"/>
                <w:szCs w:val="20"/>
                <w14:ligatures w14:val="none"/>
              </w:rPr>
              <w:t>rapid</w:t>
            </w:r>
            <w:proofErr w:type="gramEnd"/>
            <w:r w:rsidRPr="005405DC">
              <w:rPr>
                <w:rFonts w:ascii="Poppins" w:eastAsia="Times New Roman" w:hAnsi="Poppins" w:cs="Poppins"/>
                <w:kern w:val="0"/>
                <w:sz w:val="20"/>
                <w:szCs w:val="20"/>
                <w14:ligatures w14:val="none"/>
              </w:rPr>
              <w:t xml:space="preserve"> call-up button.</w:t>
            </w:r>
          </w:p>
        </w:tc>
      </w:tr>
      <w:tr w:rsidR="005405DC" w:rsidRPr="005405DC" w14:paraId="4159AC8E" w14:textId="77777777" w:rsidTr="00392608">
        <w:trPr>
          <w:trHeight w:val="390"/>
          <w:jc w:val="center"/>
        </w:trPr>
        <w:tc>
          <w:tcPr>
            <w:tcW w:w="1130" w:type="dxa"/>
            <w:hideMark/>
          </w:tcPr>
          <w:p w14:paraId="70BDCA4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4.1.15</w:t>
            </w:r>
          </w:p>
        </w:tc>
        <w:tc>
          <w:tcPr>
            <w:tcW w:w="8040" w:type="dxa"/>
            <w:hideMark/>
          </w:tcPr>
          <w:p w14:paraId="3C05B0B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load all visible cameras from a map to the Camera Dock.</w:t>
            </w:r>
          </w:p>
        </w:tc>
      </w:tr>
      <w:tr w:rsidR="005405DC" w:rsidRPr="005405DC" w14:paraId="4157BB2B" w14:textId="77777777" w:rsidTr="00392608">
        <w:trPr>
          <w:trHeight w:val="780"/>
          <w:jc w:val="center"/>
        </w:trPr>
        <w:tc>
          <w:tcPr>
            <w:tcW w:w="1130" w:type="dxa"/>
            <w:hideMark/>
          </w:tcPr>
          <w:p w14:paraId="283DAD6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4.1.16</w:t>
            </w:r>
          </w:p>
        </w:tc>
        <w:tc>
          <w:tcPr>
            <w:tcW w:w="8040" w:type="dxa"/>
            <w:hideMark/>
          </w:tcPr>
          <w:p w14:paraId="613174B9"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incorporate the ability to overlay a coordinate grid for visually pinpointing an area of a map.</w:t>
            </w:r>
          </w:p>
        </w:tc>
      </w:tr>
      <w:tr w:rsidR="005405DC" w:rsidRPr="005405DC" w14:paraId="482E69FD" w14:textId="77777777" w:rsidTr="00392608">
        <w:trPr>
          <w:trHeight w:val="390"/>
          <w:jc w:val="center"/>
        </w:trPr>
        <w:tc>
          <w:tcPr>
            <w:tcW w:w="1130" w:type="dxa"/>
            <w:hideMark/>
          </w:tcPr>
          <w:p w14:paraId="5DB431E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4.1.17</w:t>
            </w:r>
          </w:p>
        </w:tc>
        <w:tc>
          <w:tcPr>
            <w:tcW w:w="8040" w:type="dxa"/>
            <w:hideMark/>
          </w:tcPr>
          <w:p w14:paraId="64EBE148"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measure between points and </w:t>
            </w:r>
            <w:proofErr w:type="gramStart"/>
            <w:r w:rsidRPr="005405DC">
              <w:rPr>
                <w:rFonts w:ascii="Poppins" w:eastAsia="Times New Roman" w:hAnsi="Poppins" w:cs="Poppins"/>
                <w:kern w:val="0"/>
                <w:sz w:val="20"/>
                <w:szCs w:val="20"/>
                <w14:ligatures w14:val="none"/>
              </w:rPr>
              <w:t>area</w:t>
            </w:r>
            <w:proofErr w:type="gramEnd"/>
            <w:r w:rsidRPr="005405DC">
              <w:rPr>
                <w:rFonts w:ascii="Poppins" w:eastAsia="Times New Roman" w:hAnsi="Poppins" w:cs="Poppins"/>
                <w:kern w:val="0"/>
                <w:sz w:val="20"/>
                <w:szCs w:val="20"/>
                <w14:ligatures w14:val="none"/>
              </w:rPr>
              <w:t xml:space="preserve"> within Live Maps (Maps Module).</w:t>
            </w:r>
          </w:p>
        </w:tc>
      </w:tr>
      <w:tr w:rsidR="005405DC" w:rsidRPr="005405DC" w14:paraId="6CCEF0E9" w14:textId="77777777" w:rsidTr="00392608">
        <w:trPr>
          <w:trHeight w:val="390"/>
          <w:jc w:val="center"/>
        </w:trPr>
        <w:tc>
          <w:tcPr>
            <w:tcW w:w="1130" w:type="dxa"/>
            <w:hideMark/>
          </w:tcPr>
          <w:p w14:paraId="37A4D8C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4.2</w:t>
            </w:r>
          </w:p>
        </w:tc>
        <w:tc>
          <w:tcPr>
            <w:tcW w:w="8040" w:type="dxa"/>
            <w:hideMark/>
          </w:tcPr>
          <w:p w14:paraId="4A1D9AF8"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Multi-View &amp; Layouts</w:t>
            </w:r>
          </w:p>
        </w:tc>
      </w:tr>
      <w:tr w:rsidR="005405DC" w:rsidRPr="005405DC" w14:paraId="3161A38E" w14:textId="77777777" w:rsidTr="00392608">
        <w:trPr>
          <w:trHeight w:val="390"/>
          <w:jc w:val="center"/>
        </w:trPr>
        <w:tc>
          <w:tcPr>
            <w:tcW w:w="1130" w:type="dxa"/>
            <w:hideMark/>
          </w:tcPr>
          <w:p w14:paraId="59FD0C29"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lastRenderedPageBreak/>
              <w:t>4.2.1</w:t>
            </w:r>
          </w:p>
        </w:tc>
        <w:tc>
          <w:tcPr>
            <w:tcW w:w="8040" w:type="dxa"/>
            <w:hideMark/>
          </w:tcPr>
          <w:p w14:paraId="5BC861E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create, save, and display a layout of cameras.</w:t>
            </w:r>
          </w:p>
        </w:tc>
      </w:tr>
      <w:tr w:rsidR="005405DC" w:rsidRPr="005405DC" w14:paraId="7D38C99A" w14:textId="77777777" w:rsidTr="00392608">
        <w:trPr>
          <w:trHeight w:val="780"/>
          <w:jc w:val="center"/>
        </w:trPr>
        <w:tc>
          <w:tcPr>
            <w:tcW w:w="1130" w:type="dxa"/>
            <w:hideMark/>
          </w:tcPr>
          <w:p w14:paraId="09CC4BF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4.2.2</w:t>
            </w:r>
          </w:p>
        </w:tc>
        <w:tc>
          <w:tcPr>
            <w:tcW w:w="8040" w:type="dxa"/>
            <w:hideMark/>
          </w:tcPr>
          <w:p w14:paraId="7D8BF4B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display a Camera View Header displaying the name of the camera and the date and time of the image being viewed.</w:t>
            </w:r>
          </w:p>
        </w:tc>
      </w:tr>
      <w:tr w:rsidR="005405DC" w:rsidRPr="005405DC" w14:paraId="4389C535" w14:textId="77777777" w:rsidTr="00392608">
        <w:trPr>
          <w:trHeight w:val="390"/>
          <w:jc w:val="center"/>
        </w:trPr>
        <w:tc>
          <w:tcPr>
            <w:tcW w:w="1130" w:type="dxa"/>
            <w:hideMark/>
          </w:tcPr>
          <w:p w14:paraId="069B1C2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4.2.3</w:t>
            </w:r>
          </w:p>
        </w:tc>
        <w:tc>
          <w:tcPr>
            <w:tcW w:w="8040" w:type="dxa"/>
            <w:hideMark/>
          </w:tcPr>
          <w:p w14:paraId="07939362"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If viewing a Multi-View, each View in that Multi-View should have its own Camera View Header.</w:t>
            </w:r>
          </w:p>
        </w:tc>
      </w:tr>
      <w:tr w:rsidR="005405DC" w:rsidRPr="005405DC" w14:paraId="75D970CF" w14:textId="77777777" w:rsidTr="00392608">
        <w:trPr>
          <w:trHeight w:val="1170"/>
          <w:jc w:val="center"/>
        </w:trPr>
        <w:tc>
          <w:tcPr>
            <w:tcW w:w="1130" w:type="dxa"/>
            <w:hideMark/>
          </w:tcPr>
          <w:p w14:paraId="175F5B59"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4.2.4</w:t>
            </w:r>
          </w:p>
        </w:tc>
        <w:tc>
          <w:tcPr>
            <w:tcW w:w="8040" w:type="dxa"/>
            <w:hideMark/>
          </w:tcPr>
          <w:p w14:paraId="404017AF"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A visual "highlight" should indicate to the user the camera has been selected for control with the Camera Viewer Control Panel or the Archive Video Control Panel. The header will also be used as the handle to drag and drop camera views to and from other containers to enhance/optimize layouts.</w:t>
            </w:r>
          </w:p>
        </w:tc>
      </w:tr>
      <w:tr w:rsidR="005405DC" w:rsidRPr="005405DC" w14:paraId="649CF9E6" w14:textId="77777777" w:rsidTr="00392608">
        <w:trPr>
          <w:trHeight w:val="780"/>
          <w:jc w:val="center"/>
        </w:trPr>
        <w:tc>
          <w:tcPr>
            <w:tcW w:w="1130" w:type="dxa"/>
            <w:hideMark/>
          </w:tcPr>
          <w:p w14:paraId="31C9A60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4.2.5</w:t>
            </w:r>
          </w:p>
        </w:tc>
        <w:tc>
          <w:tcPr>
            <w:tcW w:w="8040" w:type="dxa"/>
            <w:hideMark/>
          </w:tcPr>
          <w:p w14:paraId="1FF3BCC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 Camera Viewer module which provides live video viewing, enabling an operator to monitor one or more live views.</w:t>
            </w:r>
          </w:p>
        </w:tc>
      </w:tr>
      <w:tr w:rsidR="005405DC" w:rsidRPr="005405DC" w14:paraId="1CB0A448" w14:textId="77777777" w:rsidTr="00392608">
        <w:trPr>
          <w:trHeight w:val="780"/>
          <w:jc w:val="center"/>
        </w:trPr>
        <w:tc>
          <w:tcPr>
            <w:tcW w:w="1130" w:type="dxa"/>
            <w:hideMark/>
          </w:tcPr>
          <w:p w14:paraId="752BD8D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4.2.6</w:t>
            </w:r>
          </w:p>
        </w:tc>
        <w:tc>
          <w:tcPr>
            <w:tcW w:w="8040" w:type="dxa"/>
            <w:hideMark/>
          </w:tcPr>
          <w:p w14:paraId="2E2A028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selectable and user-defined multi-view layouts for live streaming, including templates that can be populated by drag and drop, saved by name, and marked as private or public.</w:t>
            </w:r>
          </w:p>
        </w:tc>
      </w:tr>
      <w:tr w:rsidR="005405DC" w:rsidRPr="005405DC" w14:paraId="0C7F177F" w14:textId="77777777" w:rsidTr="00392608">
        <w:trPr>
          <w:trHeight w:val="780"/>
          <w:jc w:val="center"/>
        </w:trPr>
        <w:tc>
          <w:tcPr>
            <w:tcW w:w="1130" w:type="dxa"/>
            <w:hideMark/>
          </w:tcPr>
          <w:p w14:paraId="3F9B1574"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4.2.7</w:t>
            </w:r>
          </w:p>
        </w:tc>
        <w:tc>
          <w:tcPr>
            <w:tcW w:w="8040" w:type="dxa"/>
            <w:hideMark/>
          </w:tcPr>
          <w:p w14:paraId="3B92DEE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have the ability for the user to "Fill" or "Fit" the viewing area by not constraining video feeds to maintain defined aspect ratios.</w:t>
            </w:r>
          </w:p>
        </w:tc>
      </w:tr>
      <w:tr w:rsidR="005405DC" w:rsidRPr="005405DC" w14:paraId="2B599437" w14:textId="77777777" w:rsidTr="00392608">
        <w:trPr>
          <w:trHeight w:val="1170"/>
          <w:jc w:val="center"/>
        </w:trPr>
        <w:tc>
          <w:tcPr>
            <w:tcW w:w="1130" w:type="dxa"/>
            <w:hideMark/>
          </w:tcPr>
          <w:p w14:paraId="02B51E1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4.2.8</w:t>
            </w:r>
          </w:p>
        </w:tc>
        <w:tc>
          <w:tcPr>
            <w:tcW w:w="8040" w:type="dxa"/>
            <w:hideMark/>
          </w:tcPr>
          <w:p w14:paraId="7950C9C5"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the ability for custom defined multiple live streaming camera view arrangements using 4:3 or 16:9 ratios with several pre-defined templates for easy and fast viewing configurations.</w:t>
            </w:r>
          </w:p>
        </w:tc>
      </w:tr>
      <w:tr w:rsidR="005405DC" w:rsidRPr="005405DC" w14:paraId="1DB64F6F" w14:textId="77777777" w:rsidTr="00392608">
        <w:trPr>
          <w:trHeight w:val="1170"/>
          <w:jc w:val="center"/>
        </w:trPr>
        <w:tc>
          <w:tcPr>
            <w:tcW w:w="1130" w:type="dxa"/>
            <w:hideMark/>
          </w:tcPr>
          <w:p w14:paraId="2697BFF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4.2.9</w:t>
            </w:r>
          </w:p>
        </w:tc>
        <w:tc>
          <w:tcPr>
            <w:tcW w:w="8040" w:type="dxa"/>
            <w:hideMark/>
          </w:tcPr>
          <w:p w14:paraId="26AB8912"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have the ability </w:t>
            </w:r>
            <w:proofErr w:type="gramStart"/>
            <w:r w:rsidRPr="005405DC">
              <w:rPr>
                <w:rFonts w:ascii="Poppins" w:eastAsia="Times New Roman" w:hAnsi="Poppins" w:cs="Poppins"/>
                <w:kern w:val="0"/>
                <w:sz w:val="20"/>
                <w:szCs w:val="20"/>
                <w14:ligatures w14:val="none"/>
              </w:rPr>
              <w:t>for selected</w:t>
            </w:r>
            <w:proofErr w:type="gramEnd"/>
            <w:r w:rsidRPr="005405DC">
              <w:rPr>
                <w:rFonts w:ascii="Poppins" w:eastAsia="Times New Roman" w:hAnsi="Poppins" w:cs="Poppins"/>
                <w:kern w:val="0"/>
                <w:sz w:val="20"/>
                <w:szCs w:val="20"/>
                <w14:ligatures w14:val="none"/>
              </w:rPr>
              <w:t xml:space="preserve"> cameras with multiple resolution attributes to stream at a size appropriate for larger and smaller container sizes, making streaming more efficient and reducing bandwidth consumption.</w:t>
            </w:r>
          </w:p>
        </w:tc>
      </w:tr>
      <w:tr w:rsidR="005405DC" w:rsidRPr="005405DC" w14:paraId="2383754D" w14:textId="77777777" w:rsidTr="00392608">
        <w:trPr>
          <w:trHeight w:val="1170"/>
          <w:jc w:val="center"/>
        </w:trPr>
        <w:tc>
          <w:tcPr>
            <w:tcW w:w="1130" w:type="dxa"/>
            <w:hideMark/>
          </w:tcPr>
          <w:p w14:paraId="76120B4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4.2.10</w:t>
            </w:r>
          </w:p>
        </w:tc>
        <w:tc>
          <w:tcPr>
            <w:tcW w:w="8040" w:type="dxa"/>
            <w:hideMark/>
          </w:tcPr>
          <w:p w14:paraId="2D474DE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controls to select or switch camera field of view in a camera container, change multi-view arrangements, switch camera positions, and list cameras by map location, thumbnail, text listing, or filtered search.</w:t>
            </w:r>
          </w:p>
        </w:tc>
      </w:tr>
      <w:tr w:rsidR="005405DC" w:rsidRPr="005405DC" w14:paraId="4B5596E8" w14:textId="77777777" w:rsidTr="00392608">
        <w:trPr>
          <w:trHeight w:val="1170"/>
          <w:jc w:val="center"/>
        </w:trPr>
        <w:tc>
          <w:tcPr>
            <w:tcW w:w="1130" w:type="dxa"/>
            <w:hideMark/>
          </w:tcPr>
          <w:p w14:paraId="0537C62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4.2.11</w:t>
            </w:r>
          </w:p>
        </w:tc>
        <w:tc>
          <w:tcPr>
            <w:tcW w:w="8040" w:type="dxa"/>
            <w:hideMark/>
          </w:tcPr>
          <w:p w14:paraId="47BA262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users with an intuitive method of Tagging Video from a live camera or archived view for quick follow-up retrieval. Tagging will allow for private or public viewing based on permissions.</w:t>
            </w:r>
          </w:p>
        </w:tc>
      </w:tr>
      <w:tr w:rsidR="005405DC" w:rsidRPr="005405DC" w14:paraId="6822A4D5" w14:textId="77777777" w:rsidTr="00392608">
        <w:trPr>
          <w:trHeight w:val="780"/>
          <w:jc w:val="center"/>
        </w:trPr>
        <w:tc>
          <w:tcPr>
            <w:tcW w:w="1130" w:type="dxa"/>
            <w:hideMark/>
          </w:tcPr>
          <w:p w14:paraId="2D8B10B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4.2.12</w:t>
            </w:r>
          </w:p>
        </w:tc>
        <w:tc>
          <w:tcPr>
            <w:tcW w:w="8040" w:type="dxa"/>
            <w:hideMark/>
          </w:tcPr>
          <w:p w14:paraId="4B0DB69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allow the user to capture a digital still image (snapshot) from a single camera, from multiple cameras, or from all cameras contained within a multi-view layout.</w:t>
            </w:r>
          </w:p>
        </w:tc>
      </w:tr>
      <w:tr w:rsidR="005405DC" w:rsidRPr="005405DC" w14:paraId="2F2607ED" w14:textId="77777777" w:rsidTr="00392608">
        <w:trPr>
          <w:trHeight w:val="390"/>
          <w:jc w:val="center"/>
        </w:trPr>
        <w:tc>
          <w:tcPr>
            <w:tcW w:w="1130" w:type="dxa"/>
            <w:hideMark/>
          </w:tcPr>
          <w:p w14:paraId="141A616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4.2.13</w:t>
            </w:r>
          </w:p>
        </w:tc>
        <w:tc>
          <w:tcPr>
            <w:tcW w:w="8040" w:type="dxa"/>
            <w:hideMark/>
          </w:tcPr>
          <w:p w14:paraId="5316DCE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 visible overlay of the analytic event's metadata via an image snapshot.</w:t>
            </w:r>
          </w:p>
        </w:tc>
      </w:tr>
      <w:tr w:rsidR="005405DC" w:rsidRPr="005405DC" w14:paraId="02E02AA8" w14:textId="77777777" w:rsidTr="00392608">
        <w:trPr>
          <w:trHeight w:val="390"/>
          <w:jc w:val="center"/>
        </w:trPr>
        <w:tc>
          <w:tcPr>
            <w:tcW w:w="1130" w:type="dxa"/>
            <w:hideMark/>
          </w:tcPr>
          <w:p w14:paraId="610ADFC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4.2.14</w:t>
            </w:r>
          </w:p>
        </w:tc>
        <w:tc>
          <w:tcPr>
            <w:tcW w:w="8040" w:type="dxa"/>
            <w:hideMark/>
          </w:tcPr>
          <w:p w14:paraId="793860A2"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auto focus compatible cameras from within the camera viewer container.</w:t>
            </w:r>
          </w:p>
        </w:tc>
      </w:tr>
      <w:tr w:rsidR="005405DC" w:rsidRPr="005405DC" w14:paraId="68307993" w14:textId="77777777" w:rsidTr="00392608">
        <w:trPr>
          <w:trHeight w:val="780"/>
          <w:jc w:val="center"/>
        </w:trPr>
        <w:tc>
          <w:tcPr>
            <w:tcW w:w="1130" w:type="dxa"/>
            <w:hideMark/>
          </w:tcPr>
          <w:p w14:paraId="6CD10F9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4.2.15</w:t>
            </w:r>
          </w:p>
        </w:tc>
        <w:tc>
          <w:tcPr>
            <w:tcW w:w="8040" w:type="dxa"/>
            <w:hideMark/>
          </w:tcPr>
          <w:p w14:paraId="2B51477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an On-Screen-Display button for manually extracting/exporting live video without motion or an external event trigger.</w:t>
            </w:r>
          </w:p>
        </w:tc>
      </w:tr>
      <w:tr w:rsidR="005405DC" w:rsidRPr="005405DC" w14:paraId="59D30162" w14:textId="77777777" w:rsidTr="00392608">
        <w:trPr>
          <w:trHeight w:val="390"/>
          <w:jc w:val="center"/>
        </w:trPr>
        <w:tc>
          <w:tcPr>
            <w:tcW w:w="1130" w:type="dxa"/>
            <w:hideMark/>
          </w:tcPr>
          <w:p w14:paraId="26B4DD3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4.2.16</w:t>
            </w:r>
          </w:p>
        </w:tc>
        <w:tc>
          <w:tcPr>
            <w:tcW w:w="8040" w:type="dxa"/>
            <w:hideMark/>
          </w:tcPr>
          <w:p w14:paraId="03972E2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make any camera view container </w:t>
            </w:r>
            <w:proofErr w:type="gramStart"/>
            <w:r w:rsidRPr="005405DC">
              <w:rPr>
                <w:rFonts w:ascii="Poppins" w:eastAsia="Times New Roman" w:hAnsi="Poppins" w:cs="Poppins"/>
                <w:kern w:val="0"/>
                <w:sz w:val="20"/>
                <w:szCs w:val="20"/>
                <w14:ligatures w14:val="none"/>
              </w:rPr>
              <w:t>full-screen</w:t>
            </w:r>
            <w:proofErr w:type="gramEnd"/>
            <w:r w:rsidRPr="005405DC">
              <w:rPr>
                <w:rFonts w:ascii="Poppins" w:eastAsia="Times New Roman" w:hAnsi="Poppins" w:cs="Poppins"/>
                <w:kern w:val="0"/>
                <w:sz w:val="20"/>
                <w:szCs w:val="20"/>
                <w14:ligatures w14:val="none"/>
              </w:rPr>
              <w:t xml:space="preserve"> with a single-click action.</w:t>
            </w:r>
          </w:p>
        </w:tc>
      </w:tr>
      <w:tr w:rsidR="005405DC" w:rsidRPr="005405DC" w14:paraId="296622B4" w14:textId="77777777" w:rsidTr="00392608">
        <w:trPr>
          <w:trHeight w:val="780"/>
          <w:jc w:val="center"/>
        </w:trPr>
        <w:tc>
          <w:tcPr>
            <w:tcW w:w="1130" w:type="dxa"/>
            <w:hideMark/>
          </w:tcPr>
          <w:p w14:paraId="0EE8FDA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lastRenderedPageBreak/>
              <w:t>4.2.17</w:t>
            </w:r>
          </w:p>
        </w:tc>
        <w:tc>
          <w:tcPr>
            <w:tcW w:w="8040" w:type="dxa"/>
            <w:hideMark/>
          </w:tcPr>
          <w:p w14:paraId="1B5866A2"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allow for any camera view to be opened from a live view into an archive viewer for event timeline analysis.</w:t>
            </w:r>
          </w:p>
        </w:tc>
      </w:tr>
      <w:tr w:rsidR="005405DC" w:rsidRPr="005405DC" w14:paraId="31D74C9E" w14:textId="77777777" w:rsidTr="00392608">
        <w:trPr>
          <w:trHeight w:val="780"/>
          <w:jc w:val="center"/>
        </w:trPr>
        <w:tc>
          <w:tcPr>
            <w:tcW w:w="1130" w:type="dxa"/>
            <w:hideMark/>
          </w:tcPr>
          <w:p w14:paraId="4E4E22A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4.2.18</w:t>
            </w:r>
          </w:p>
        </w:tc>
        <w:tc>
          <w:tcPr>
            <w:tcW w:w="8040" w:type="dxa"/>
            <w:hideMark/>
          </w:tcPr>
          <w:p w14:paraId="2694B458"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allow for any camera view to be opened from a live view into an administration view for configuration of the camera.</w:t>
            </w:r>
          </w:p>
        </w:tc>
      </w:tr>
      <w:tr w:rsidR="005405DC" w:rsidRPr="005405DC" w14:paraId="1DBA4ED2" w14:textId="77777777" w:rsidTr="00392608">
        <w:trPr>
          <w:trHeight w:val="390"/>
          <w:jc w:val="center"/>
        </w:trPr>
        <w:tc>
          <w:tcPr>
            <w:tcW w:w="1130" w:type="dxa"/>
            <w:hideMark/>
          </w:tcPr>
          <w:p w14:paraId="2BA3092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4.2.19</w:t>
            </w:r>
          </w:p>
        </w:tc>
        <w:tc>
          <w:tcPr>
            <w:tcW w:w="8040" w:type="dxa"/>
            <w:hideMark/>
          </w:tcPr>
          <w:p w14:paraId="28A359D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locate the position of a camera on a map from a live view interface.</w:t>
            </w:r>
          </w:p>
        </w:tc>
      </w:tr>
      <w:tr w:rsidR="005405DC" w:rsidRPr="005405DC" w14:paraId="16B76D0A" w14:textId="77777777" w:rsidTr="00392608">
        <w:trPr>
          <w:trHeight w:val="390"/>
          <w:jc w:val="center"/>
        </w:trPr>
        <w:tc>
          <w:tcPr>
            <w:tcW w:w="1130" w:type="dxa"/>
            <w:hideMark/>
          </w:tcPr>
          <w:p w14:paraId="0F6E8D3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4.2.20</w:t>
            </w:r>
          </w:p>
        </w:tc>
        <w:tc>
          <w:tcPr>
            <w:tcW w:w="8040" w:type="dxa"/>
            <w:hideMark/>
          </w:tcPr>
          <w:p w14:paraId="1F2CDA1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the ability to review video frame-by-frame both forward and reverse.</w:t>
            </w:r>
          </w:p>
        </w:tc>
      </w:tr>
      <w:tr w:rsidR="005405DC" w:rsidRPr="005405DC" w14:paraId="0A4C0426" w14:textId="77777777" w:rsidTr="00392608">
        <w:trPr>
          <w:trHeight w:val="780"/>
          <w:jc w:val="center"/>
        </w:trPr>
        <w:tc>
          <w:tcPr>
            <w:tcW w:w="1130" w:type="dxa"/>
            <w:hideMark/>
          </w:tcPr>
          <w:p w14:paraId="15DED374"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4.2.21</w:t>
            </w:r>
          </w:p>
        </w:tc>
        <w:tc>
          <w:tcPr>
            <w:tcW w:w="8040" w:type="dxa"/>
            <w:hideMark/>
          </w:tcPr>
          <w:p w14:paraId="2062D32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the ability to rewind and fast-forward control recorded video at up to 64x speeds from the Camera Viewer container of any camera.</w:t>
            </w:r>
          </w:p>
        </w:tc>
      </w:tr>
      <w:tr w:rsidR="005405DC" w:rsidRPr="005405DC" w14:paraId="48B117C2" w14:textId="77777777" w:rsidTr="00392608">
        <w:trPr>
          <w:trHeight w:val="1170"/>
          <w:jc w:val="center"/>
        </w:trPr>
        <w:tc>
          <w:tcPr>
            <w:tcW w:w="1130" w:type="dxa"/>
            <w:hideMark/>
          </w:tcPr>
          <w:p w14:paraId="2147CC0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4.2.22</w:t>
            </w:r>
          </w:p>
        </w:tc>
        <w:tc>
          <w:tcPr>
            <w:tcW w:w="8040" w:type="dxa"/>
            <w:hideMark/>
          </w:tcPr>
          <w:p w14:paraId="5A6AA7B8"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 capability within the user interface to annotate cameras that are Out-of-Service for planned/remedy maintenance or pre-staging of future installation cameras to alert the user of a known Out-of-Service condition.</w:t>
            </w:r>
          </w:p>
        </w:tc>
      </w:tr>
      <w:tr w:rsidR="005405DC" w:rsidRPr="005405DC" w14:paraId="58ACBA38" w14:textId="77777777" w:rsidTr="00392608">
        <w:trPr>
          <w:trHeight w:val="390"/>
          <w:jc w:val="center"/>
        </w:trPr>
        <w:tc>
          <w:tcPr>
            <w:tcW w:w="1130" w:type="dxa"/>
            <w:hideMark/>
          </w:tcPr>
          <w:p w14:paraId="4CE9461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4.2.23</w:t>
            </w:r>
          </w:p>
        </w:tc>
        <w:tc>
          <w:tcPr>
            <w:tcW w:w="8040" w:type="dxa"/>
            <w:hideMark/>
          </w:tcPr>
          <w:p w14:paraId="2C33C22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view multi-view arrangements without pixel space or borders between containers.</w:t>
            </w:r>
          </w:p>
        </w:tc>
      </w:tr>
      <w:tr w:rsidR="005405DC" w:rsidRPr="005405DC" w14:paraId="655C4890" w14:textId="77777777" w:rsidTr="00392608">
        <w:trPr>
          <w:trHeight w:val="390"/>
          <w:jc w:val="center"/>
        </w:trPr>
        <w:tc>
          <w:tcPr>
            <w:tcW w:w="1130" w:type="dxa"/>
            <w:hideMark/>
          </w:tcPr>
          <w:p w14:paraId="7570E4E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4.2.24</w:t>
            </w:r>
          </w:p>
        </w:tc>
        <w:tc>
          <w:tcPr>
            <w:tcW w:w="8040" w:type="dxa"/>
            <w:hideMark/>
          </w:tcPr>
          <w:p w14:paraId="070BA8E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instantly </w:t>
            </w:r>
            <w:proofErr w:type="gramStart"/>
            <w:r w:rsidRPr="005405DC">
              <w:rPr>
                <w:rFonts w:ascii="Poppins" w:eastAsia="Times New Roman" w:hAnsi="Poppins" w:cs="Poppins"/>
                <w:kern w:val="0"/>
                <w:sz w:val="20"/>
                <w:szCs w:val="20"/>
                <w14:ligatures w14:val="none"/>
              </w:rPr>
              <w:t>review</w:t>
            </w:r>
            <w:proofErr w:type="gramEnd"/>
            <w:r w:rsidRPr="005405DC">
              <w:rPr>
                <w:rFonts w:ascii="Poppins" w:eastAsia="Times New Roman" w:hAnsi="Poppins" w:cs="Poppins"/>
                <w:kern w:val="0"/>
                <w:sz w:val="20"/>
                <w:szCs w:val="20"/>
                <w14:ligatures w14:val="none"/>
              </w:rPr>
              <w:t xml:space="preserve"> 10 seconds back.</w:t>
            </w:r>
          </w:p>
        </w:tc>
      </w:tr>
      <w:tr w:rsidR="005405DC" w:rsidRPr="005405DC" w14:paraId="3893E9CE" w14:textId="77777777" w:rsidTr="00392608">
        <w:trPr>
          <w:trHeight w:val="780"/>
          <w:jc w:val="center"/>
        </w:trPr>
        <w:tc>
          <w:tcPr>
            <w:tcW w:w="1130" w:type="dxa"/>
            <w:hideMark/>
          </w:tcPr>
          <w:p w14:paraId="2058AC8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4.2.25</w:t>
            </w:r>
          </w:p>
        </w:tc>
        <w:tc>
          <w:tcPr>
            <w:tcW w:w="8040" w:type="dxa"/>
            <w:hideMark/>
          </w:tcPr>
          <w:p w14:paraId="04E0A12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live event overlays on camera cells while streaming and indicate active archiving within the Camera Cell header for any camera currently recording.</w:t>
            </w:r>
          </w:p>
        </w:tc>
      </w:tr>
      <w:tr w:rsidR="005405DC" w:rsidRPr="005405DC" w14:paraId="6295C022" w14:textId="77777777" w:rsidTr="00392608">
        <w:trPr>
          <w:trHeight w:val="390"/>
          <w:jc w:val="center"/>
        </w:trPr>
        <w:tc>
          <w:tcPr>
            <w:tcW w:w="1130" w:type="dxa"/>
            <w:hideMark/>
          </w:tcPr>
          <w:p w14:paraId="1D7D4EF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4.3</w:t>
            </w:r>
          </w:p>
        </w:tc>
        <w:tc>
          <w:tcPr>
            <w:tcW w:w="8040" w:type="dxa"/>
            <w:hideMark/>
          </w:tcPr>
          <w:p w14:paraId="6B4C20DD"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PTZ &amp; Camera Control</w:t>
            </w:r>
          </w:p>
        </w:tc>
      </w:tr>
      <w:tr w:rsidR="005405DC" w:rsidRPr="005405DC" w14:paraId="53C7EA64" w14:textId="77777777" w:rsidTr="00392608">
        <w:trPr>
          <w:trHeight w:val="1560"/>
          <w:jc w:val="center"/>
        </w:trPr>
        <w:tc>
          <w:tcPr>
            <w:tcW w:w="1130" w:type="dxa"/>
            <w:hideMark/>
          </w:tcPr>
          <w:p w14:paraId="25F8D05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4.3.1</w:t>
            </w:r>
          </w:p>
        </w:tc>
        <w:tc>
          <w:tcPr>
            <w:tcW w:w="8040" w:type="dxa"/>
            <w:hideMark/>
          </w:tcPr>
          <w:p w14:paraId="555C5F7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permit Pan-Tilt-Zoom ("PTZ") cameras which can be rotated left and right ("panned") and up and down ("tilted"). The camera can also be zoomed between wide-angle and telephoto views. Placing your cursor in the PTZ Camera View screen provides you with access to the on-screen Joystick Emulator.</w:t>
            </w:r>
          </w:p>
        </w:tc>
      </w:tr>
      <w:tr w:rsidR="005405DC" w:rsidRPr="005405DC" w14:paraId="6657F8C1" w14:textId="77777777" w:rsidTr="00392608">
        <w:trPr>
          <w:trHeight w:val="1170"/>
          <w:jc w:val="center"/>
        </w:trPr>
        <w:tc>
          <w:tcPr>
            <w:tcW w:w="1130" w:type="dxa"/>
            <w:hideMark/>
          </w:tcPr>
          <w:p w14:paraId="3777F01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4.3.2</w:t>
            </w:r>
          </w:p>
        </w:tc>
        <w:tc>
          <w:tcPr>
            <w:tcW w:w="8040" w:type="dxa"/>
            <w:hideMark/>
          </w:tcPr>
          <w:p w14:paraId="0F41B20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Options for "Click to Center" where the view would be centered on a mouse click, or "Click to Zoom" whereby the view would be focused and zoomed to an area of interest defined by outlining a box on the camera view, should be available.</w:t>
            </w:r>
          </w:p>
        </w:tc>
      </w:tr>
      <w:tr w:rsidR="005405DC" w:rsidRPr="005405DC" w14:paraId="49B607F8" w14:textId="77777777" w:rsidTr="00392608">
        <w:trPr>
          <w:trHeight w:val="780"/>
          <w:jc w:val="center"/>
        </w:trPr>
        <w:tc>
          <w:tcPr>
            <w:tcW w:w="1130" w:type="dxa"/>
            <w:hideMark/>
          </w:tcPr>
          <w:p w14:paraId="57EEFD1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4.3.3</w:t>
            </w:r>
          </w:p>
        </w:tc>
        <w:tc>
          <w:tcPr>
            <w:tcW w:w="8040" w:type="dxa"/>
            <w:hideMark/>
          </w:tcPr>
          <w:p w14:paraId="0671758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display a unique interactive control for control of a PTZ camera using a sphere graph in the upper left corner of the video display.</w:t>
            </w:r>
          </w:p>
        </w:tc>
      </w:tr>
      <w:tr w:rsidR="005405DC" w:rsidRPr="005405DC" w14:paraId="268358FA" w14:textId="77777777" w:rsidTr="00392608">
        <w:trPr>
          <w:trHeight w:val="1170"/>
          <w:jc w:val="center"/>
        </w:trPr>
        <w:tc>
          <w:tcPr>
            <w:tcW w:w="1130" w:type="dxa"/>
            <w:hideMark/>
          </w:tcPr>
          <w:p w14:paraId="675C85B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4.3.4</w:t>
            </w:r>
          </w:p>
        </w:tc>
        <w:tc>
          <w:tcPr>
            <w:tcW w:w="8040" w:type="dxa"/>
            <w:hideMark/>
          </w:tcPr>
          <w:p w14:paraId="6382A86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permit the mimicking of Pan-Tilt-Zoom ("PTZ") functions on fixed cameras whereby users may digitally zoom into a field of view (FOV) and then rotate the FOV left and right ("pan") and up and down ("tilt").</w:t>
            </w:r>
          </w:p>
        </w:tc>
      </w:tr>
      <w:tr w:rsidR="005405DC" w:rsidRPr="005405DC" w14:paraId="1353A6C7" w14:textId="77777777" w:rsidTr="00392608">
        <w:trPr>
          <w:trHeight w:val="780"/>
          <w:jc w:val="center"/>
        </w:trPr>
        <w:tc>
          <w:tcPr>
            <w:tcW w:w="1130" w:type="dxa"/>
            <w:hideMark/>
          </w:tcPr>
          <w:p w14:paraId="17F9355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4.3.5</w:t>
            </w:r>
          </w:p>
        </w:tc>
        <w:tc>
          <w:tcPr>
            <w:tcW w:w="8040" w:type="dxa"/>
            <w:hideMark/>
          </w:tcPr>
          <w:p w14:paraId="4E7FAE6F"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lock a PTZ in position, preventing another user from moving the PTZ without first overriding the lock action.</w:t>
            </w:r>
          </w:p>
        </w:tc>
      </w:tr>
      <w:tr w:rsidR="005405DC" w:rsidRPr="005405DC" w14:paraId="754EE799" w14:textId="77777777" w:rsidTr="00392608">
        <w:trPr>
          <w:trHeight w:val="390"/>
          <w:jc w:val="center"/>
        </w:trPr>
        <w:tc>
          <w:tcPr>
            <w:tcW w:w="1130" w:type="dxa"/>
            <w:hideMark/>
          </w:tcPr>
          <w:p w14:paraId="0B31DA9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4.3.6</w:t>
            </w:r>
          </w:p>
        </w:tc>
        <w:tc>
          <w:tcPr>
            <w:tcW w:w="8040" w:type="dxa"/>
            <w:hideMark/>
          </w:tcPr>
          <w:p w14:paraId="129B9279"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w:t>
            </w:r>
            <w:proofErr w:type="gramStart"/>
            <w:r w:rsidRPr="005405DC">
              <w:rPr>
                <w:rFonts w:ascii="Poppins" w:eastAsia="Times New Roman" w:hAnsi="Poppins" w:cs="Poppins"/>
                <w:kern w:val="0"/>
                <w:sz w:val="20"/>
                <w:szCs w:val="20"/>
                <w14:ligatures w14:val="none"/>
              </w:rPr>
              <w:t>set</w:t>
            </w:r>
            <w:proofErr w:type="gramEnd"/>
            <w:r w:rsidRPr="005405DC">
              <w:rPr>
                <w:rFonts w:ascii="Poppins" w:eastAsia="Times New Roman" w:hAnsi="Poppins" w:cs="Poppins"/>
                <w:kern w:val="0"/>
                <w:sz w:val="20"/>
                <w:szCs w:val="20"/>
                <w14:ligatures w14:val="none"/>
              </w:rPr>
              <w:t xml:space="preserve"> a PTZ stop coordinate or location.</w:t>
            </w:r>
          </w:p>
        </w:tc>
      </w:tr>
      <w:tr w:rsidR="005405DC" w:rsidRPr="005405DC" w14:paraId="034456D2" w14:textId="77777777" w:rsidTr="00392608">
        <w:trPr>
          <w:trHeight w:val="780"/>
          <w:jc w:val="center"/>
        </w:trPr>
        <w:tc>
          <w:tcPr>
            <w:tcW w:w="1130" w:type="dxa"/>
            <w:hideMark/>
          </w:tcPr>
          <w:p w14:paraId="6F17C8E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4.3.7</w:t>
            </w:r>
          </w:p>
        </w:tc>
        <w:tc>
          <w:tcPr>
            <w:tcW w:w="8040" w:type="dxa"/>
            <w:hideMark/>
          </w:tcPr>
          <w:p w14:paraId="7E83042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This function should apply to those PTZ cameras having the capability of having location presets and/or tour functionality.</w:t>
            </w:r>
          </w:p>
        </w:tc>
      </w:tr>
      <w:tr w:rsidR="005405DC" w:rsidRPr="005405DC" w14:paraId="1EC58377" w14:textId="77777777" w:rsidTr="00392608">
        <w:trPr>
          <w:trHeight w:val="780"/>
          <w:jc w:val="center"/>
        </w:trPr>
        <w:tc>
          <w:tcPr>
            <w:tcW w:w="1130" w:type="dxa"/>
            <w:hideMark/>
          </w:tcPr>
          <w:p w14:paraId="6FC35E6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lastRenderedPageBreak/>
              <w:t>4.3.8</w:t>
            </w:r>
          </w:p>
        </w:tc>
        <w:tc>
          <w:tcPr>
            <w:tcW w:w="8040" w:type="dxa"/>
            <w:hideMark/>
          </w:tcPr>
          <w:p w14:paraId="35086989"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 method of configuring PTZ camera presets as a Camera Tour configuration.</w:t>
            </w:r>
          </w:p>
        </w:tc>
      </w:tr>
      <w:tr w:rsidR="005405DC" w:rsidRPr="005405DC" w14:paraId="79419421" w14:textId="77777777" w:rsidTr="00392608">
        <w:trPr>
          <w:trHeight w:val="780"/>
          <w:jc w:val="center"/>
        </w:trPr>
        <w:tc>
          <w:tcPr>
            <w:tcW w:w="1130" w:type="dxa"/>
            <w:hideMark/>
          </w:tcPr>
          <w:p w14:paraId="1A5125C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4.3.9</w:t>
            </w:r>
          </w:p>
        </w:tc>
        <w:tc>
          <w:tcPr>
            <w:tcW w:w="8040" w:type="dxa"/>
            <w:hideMark/>
          </w:tcPr>
          <w:p w14:paraId="362309F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set a PTZ "Home" position and set a time value for returning the </w:t>
            </w:r>
            <w:proofErr w:type="gramStart"/>
            <w:r w:rsidRPr="005405DC">
              <w:rPr>
                <w:rFonts w:ascii="Poppins" w:eastAsia="Times New Roman" w:hAnsi="Poppins" w:cs="Poppins"/>
                <w:kern w:val="0"/>
                <w:sz w:val="20"/>
                <w:szCs w:val="20"/>
                <w14:ligatures w14:val="none"/>
              </w:rPr>
              <w:t>PTZ to</w:t>
            </w:r>
            <w:proofErr w:type="gramEnd"/>
            <w:r w:rsidRPr="005405DC">
              <w:rPr>
                <w:rFonts w:ascii="Poppins" w:eastAsia="Times New Roman" w:hAnsi="Poppins" w:cs="Poppins"/>
                <w:kern w:val="0"/>
                <w:sz w:val="20"/>
                <w:szCs w:val="20"/>
                <w14:ligatures w14:val="none"/>
              </w:rPr>
              <w:t xml:space="preserve"> home automatically.</w:t>
            </w:r>
          </w:p>
        </w:tc>
      </w:tr>
      <w:tr w:rsidR="005405DC" w:rsidRPr="005405DC" w14:paraId="382346DD" w14:textId="77777777" w:rsidTr="00392608">
        <w:trPr>
          <w:trHeight w:val="390"/>
          <w:jc w:val="center"/>
        </w:trPr>
        <w:tc>
          <w:tcPr>
            <w:tcW w:w="1130" w:type="dxa"/>
            <w:hideMark/>
          </w:tcPr>
          <w:p w14:paraId="63DCA28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4.3.10</w:t>
            </w:r>
          </w:p>
        </w:tc>
        <w:tc>
          <w:tcPr>
            <w:tcW w:w="8040" w:type="dxa"/>
            <w:hideMark/>
          </w:tcPr>
          <w:p w14:paraId="2255296F"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optionally set PTZ presets for configuration on the camera (at the edge).</w:t>
            </w:r>
          </w:p>
        </w:tc>
      </w:tr>
      <w:tr w:rsidR="005405DC" w:rsidRPr="005405DC" w14:paraId="1AC2FA41" w14:textId="77777777" w:rsidTr="00392608">
        <w:trPr>
          <w:trHeight w:val="780"/>
          <w:jc w:val="center"/>
        </w:trPr>
        <w:tc>
          <w:tcPr>
            <w:tcW w:w="1130" w:type="dxa"/>
            <w:hideMark/>
          </w:tcPr>
          <w:p w14:paraId="3C62675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4.3.11</w:t>
            </w:r>
          </w:p>
        </w:tc>
        <w:tc>
          <w:tcPr>
            <w:tcW w:w="8040" w:type="dxa"/>
            <w:hideMark/>
          </w:tcPr>
          <w:p w14:paraId="2622A93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allow PC/USB joysticks (including PlayStation and Xbox game controllers) for controlling Pan/Tilt/Zoom functionality of compatible cameras.</w:t>
            </w:r>
          </w:p>
        </w:tc>
      </w:tr>
      <w:tr w:rsidR="005405DC" w:rsidRPr="005405DC" w14:paraId="17982F23" w14:textId="77777777" w:rsidTr="00392608">
        <w:trPr>
          <w:trHeight w:val="780"/>
          <w:jc w:val="center"/>
        </w:trPr>
        <w:tc>
          <w:tcPr>
            <w:tcW w:w="1130" w:type="dxa"/>
            <w:hideMark/>
          </w:tcPr>
          <w:p w14:paraId="45073D7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4.3.12</w:t>
            </w:r>
          </w:p>
        </w:tc>
        <w:tc>
          <w:tcPr>
            <w:tcW w:w="8040" w:type="dxa"/>
            <w:hideMark/>
          </w:tcPr>
          <w:p w14:paraId="41CE04B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support a method to </w:t>
            </w:r>
            <w:proofErr w:type="gramStart"/>
            <w:r w:rsidRPr="005405DC">
              <w:rPr>
                <w:rFonts w:ascii="Poppins" w:eastAsia="Times New Roman" w:hAnsi="Poppins" w:cs="Poppins"/>
                <w:kern w:val="0"/>
                <w:sz w:val="20"/>
                <w:szCs w:val="20"/>
                <w14:ligatures w14:val="none"/>
              </w:rPr>
              <w:t>defining</w:t>
            </w:r>
            <w:proofErr w:type="gramEnd"/>
            <w:r w:rsidRPr="005405DC">
              <w:rPr>
                <w:rFonts w:ascii="Poppins" w:eastAsia="Times New Roman" w:hAnsi="Poppins" w:cs="Poppins"/>
                <w:kern w:val="0"/>
                <w:sz w:val="20"/>
                <w:szCs w:val="20"/>
                <w14:ligatures w14:val="none"/>
              </w:rPr>
              <w:t xml:space="preserve"> custom or special function PTZ controls for each camera added to the system.</w:t>
            </w:r>
          </w:p>
        </w:tc>
      </w:tr>
      <w:tr w:rsidR="005405DC" w:rsidRPr="005405DC" w14:paraId="55065B50" w14:textId="77777777" w:rsidTr="00392608">
        <w:trPr>
          <w:trHeight w:val="390"/>
          <w:jc w:val="center"/>
        </w:trPr>
        <w:tc>
          <w:tcPr>
            <w:tcW w:w="1130" w:type="dxa"/>
            <w:hideMark/>
          </w:tcPr>
          <w:p w14:paraId="445503D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4.3.13</w:t>
            </w:r>
          </w:p>
        </w:tc>
        <w:tc>
          <w:tcPr>
            <w:tcW w:w="8040" w:type="dxa"/>
            <w:hideMark/>
          </w:tcPr>
          <w:p w14:paraId="0C813CC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allow for ONVIF PTZ standard configuration.</w:t>
            </w:r>
          </w:p>
        </w:tc>
      </w:tr>
      <w:tr w:rsidR="005405DC" w:rsidRPr="005405DC" w14:paraId="70FF0B20" w14:textId="77777777" w:rsidTr="00392608">
        <w:trPr>
          <w:trHeight w:val="780"/>
          <w:jc w:val="center"/>
        </w:trPr>
        <w:tc>
          <w:tcPr>
            <w:tcW w:w="1130" w:type="dxa"/>
            <w:hideMark/>
          </w:tcPr>
          <w:p w14:paraId="6FE9F9E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4.3.14</w:t>
            </w:r>
          </w:p>
        </w:tc>
        <w:tc>
          <w:tcPr>
            <w:tcW w:w="8040" w:type="dxa"/>
            <w:hideMark/>
          </w:tcPr>
          <w:p w14:paraId="7E251E0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move to a PTZ preset </w:t>
            </w:r>
            <w:proofErr w:type="gramStart"/>
            <w:r w:rsidRPr="005405DC">
              <w:rPr>
                <w:rFonts w:ascii="Poppins" w:eastAsia="Times New Roman" w:hAnsi="Poppins" w:cs="Poppins"/>
                <w:kern w:val="0"/>
                <w:sz w:val="20"/>
                <w:szCs w:val="20"/>
                <w14:ligatures w14:val="none"/>
              </w:rPr>
              <w:t>as a result of</w:t>
            </w:r>
            <w:proofErr w:type="gramEnd"/>
            <w:r w:rsidRPr="005405DC">
              <w:rPr>
                <w:rFonts w:ascii="Poppins" w:eastAsia="Times New Roman" w:hAnsi="Poppins" w:cs="Poppins"/>
                <w:kern w:val="0"/>
                <w:sz w:val="20"/>
                <w:szCs w:val="20"/>
                <w14:ligatures w14:val="none"/>
              </w:rPr>
              <w:t xml:space="preserve"> a workflow on triggerable (alarm/alert) conditions defined in a workflow.</w:t>
            </w:r>
          </w:p>
        </w:tc>
      </w:tr>
      <w:tr w:rsidR="005405DC" w:rsidRPr="005405DC" w14:paraId="1BFAD1D9" w14:textId="77777777" w:rsidTr="00392608">
        <w:trPr>
          <w:trHeight w:val="390"/>
          <w:jc w:val="center"/>
        </w:trPr>
        <w:tc>
          <w:tcPr>
            <w:tcW w:w="1130" w:type="dxa"/>
            <w:hideMark/>
          </w:tcPr>
          <w:p w14:paraId="035AB73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4.4</w:t>
            </w:r>
          </w:p>
        </w:tc>
        <w:tc>
          <w:tcPr>
            <w:tcW w:w="8040" w:type="dxa"/>
            <w:hideMark/>
          </w:tcPr>
          <w:p w14:paraId="4A32DAA5"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Live Streaming &amp; Audio</w:t>
            </w:r>
          </w:p>
        </w:tc>
      </w:tr>
      <w:tr w:rsidR="005405DC" w:rsidRPr="005405DC" w14:paraId="436DC927" w14:textId="77777777" w:rsidTr="00392608">
        <w:trPr>
          <w:trHeight w:val="390"/>
          <w:jc w:val="center"/>
        </w:trPr>
        <w:tc>
          <w:tcPr>
            <w:tcW w:w="1130" w:type="dxa"/>
            <w:hideMark/>
          </w:tcPr>
          <w:p w14:paraId="0051268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4.4.1</w:t>
            </w:r>
          </w:p>
        </w:tc>
        <w:tc>
          <w:tcPr>
            <w:tcW w:w="8040" w:type="dxa"/>
            <w:hideMark/>
          </w:tcPr>
          <w:p w14:paraId="443F174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stream live audio with a video feed.</w:t>
            </w:r>
          </w:p>
        </w:tc>
      </w:tr>
      <w:tr w:rsidR="005405DC" w:rsidRPr="005405DC" w14:paraId="65C71CA6" w14:textId="77777777" w:rsidTr="00392608">
        <w:trPr>
          <w:trHeight w:val="780"/>
          <w:jc w:val="center"/>
        </w:trPr>
        <w:tc>
          <w:tcPr>
            <w:tcW w:w="1130" w:type="dxa"/>
            <w:hideMark/>
          </w:tcPr>
          <w:p w14:paraId="65CABFC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4.4.2</w:t>
            </w:r>
          </w:p>
        </w:tc>
        <w:tc>
          <w:tcPr>
            <w:tcW w:w="8040" w:type="dxa"/>
            <w:hideMark/>
          </w:tcPr>
          <w:p w14:paraId="2E2BEA45"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 graphical method for a user to define a view of cameras which can be displayed in a sequential manner with definable time periods for each sequence stop.</w:t>
            </w:r>
          </w:p>
        </w:tc>
      </w:tr>
      <w:tr w:rsidR="005405DC" w:rsidRPr="005405DC" w14:paraId="74856DE8" w14:textId="77777777" w:rsidTr="00392608">
        <w:trPr>
          <w:trHeight w:val="780"/>
          <w:jc w:val="center"/>
        </w:trPr>
        <w:tc>
          <w:tcPr>
            <w:tcW w:w="1130" w:type="dxa"/>
            <w:hideMark/>
          </w:tcPr>
          <w:p w14:paraId="22A3065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4.4.3</w:t>
            </w:r>
          </w:p>
        </w:tc>
        <w:tc>
          <w:tcPr>
            <w:tcW w:w="8040" w:type="dxa"/>
            <w:hideMark/>
          </w:tcPr>
          <w:p w14:paraId="6337F38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have a default camera sequence of all cameras the user has access to, enabling the user to quickly scan cameras one after another in a one-up configuration.</w:t>
            </w:r>
          </w:p>
        </w:tc>
      </w:tr>
      <w:tr w:rsidR="005405DC" w:rsidRPr="005405DC" w14:paraId="7D1E52C4" w14:textId="77777777" w:rsidTr="00392608">
        <w:trPr>
          <w:trHeight w:val="390"/>
          <w:jc w:val="center"/>
        </w:trPr>
        <w:tc>
          <w:tcPr>
            <w:tcW w:w="1130" w:type="dxa"/>
            <w:hideMark/>
          </w:tcPr>
          <w:p w14:paraId="3DD6598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4.4.4</w:t>
            </w:r>
          </w:p>
        </w:tc>
        <w:tc>
          <w:tcPr>
            <w:tcW w:w="8040" w:type="dxa"/>
            <w:hideMark/>
          </w:tcPr>
          <w:p w14:paraId="6334D6B9"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record or archive audio synchronized with video.</w:t>
            </w:r>
          </w:p>
        </w:tc>
      </w:tr>
      <w:tr w:rsidR="005405DC" w:rsidRPr="005405DC" w14:paraId="1FD8455F" w14:textId="77777777" w:rsidTr="00392608">
        <w:trPr>
          <w:trHeight w:val="780"/>
          <w:jc w:val="center"/>
        </w:trPr>
        <w:tc>
          <w:tcPr>
            <w:tcW w:w="1130" w:type="dxa"/>
            <w:hideMark/>
          </w:tcPr>
          <w:p w14:paraId="0F5A280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4.4.5</w:t>
            </w:r>
          </w:p>
        </w:tc>
        <w:tc>
          <w:tcPr>
            <w:tcW w:w="8040" w:type="dxa"/>
            <w:hideMark/>
          </w:tcPr>
          <w:p w14:paraId="10BF8ED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the ability to combine an external audio source (secondary IP source) with a camera.</w:t>
            </w:r>
          </w:p>
        </w:tc>
      </w:tr>
      <w:tr w:rsidR="005405DC" w:rsidRPr="005405DC" w14:paraId="465CCD57" w14:textId="77777777" w:rsidTr="00392608">
        <w:trPr>
          <w:trHeight w:val="390"/>
          <w:jc w:val="center"/>
        </w:trPr>
        <w:tc>
          <w:tcPr>
            <w:tcW w:w="1130" w:type="dxa"/>
            <w:hideMark/>
          </w:tcPr>
          <w:p w14:paraId="46EA10D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4.4.6</w:t>
            </w:r>
          </w:p>
        </w:tc>
        <w:tc>
          <w:tcPr>
            <w:tcW w:w="8040" w:type="dxa"/>
            <w:hideMark/>
          </w:tcPr>
          <w:p w14:paraId="1C96202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stream audio out via </w:t>
            </w:r>
            <w:proofErr w:type="gramStart"/>
            <w:r w:rsidRPr="005405DC">
              <w:rPr>
                <w:rFonts w:ascii="Poppins" w:eastAsia="Times New Roman" w:hAnsi="Poppins" w:cs="Poppins"/>
                <w:kern w:val="0"/>
                <w:sz w:val="20"/>
                <w:szCs w:val="20"/>
                <w14:ligatures w14:val="none"/>
              </w:rPr>
              <w:t>an on</w:t>
            </w:r>
            <w:proofErr w:type="gramEnd"/>
            <w:r w:rsidRPr="005405DC">
              <w:rPr>
                <w:rFonts w:ascii="Poppins" w:eastAsia="Times New Roman" w:hAnsi="Poppins" w:cs="Poppins"/>
                <w:kern w:val="0"/>
                <w:sz w:val="20"/>
                <w:szCs w:val="20"/>
                <w14:ligatures w14:val="none"/>
              </w:rPr>
              <w:t>-screen control within the camera control of the system.</w:t>
            </w:r>
          </w:p>
        </w:tc>
      </w:tr>
      <w:tr w:rsidR="005405DC" w:rsidRPr="005405DC" w14:paraId="3A5E1378" w14:textId="77777777" w:rsidTr="00392608">
        <w:trPr>
          <w:trHeight w:val="390"/>
          <w:jc w:val="center"/>
        </w:trPr>
        <w:tc>
          <w:tcPr>
            <w:tcW w:w="1130" w:type="dxa"/>
            <w:hideMark/>
          </w:tcPr>
          <w:p w14:paraId="713E538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4.4.7</w:t>
            </w:r>
          </w:p>
        </w:tc>
        <w:tc>
          <w:tcPr>
            <w:tcW w:w="8040" w:type="dxa"/>
            <w:hideMark/>
          </w:tcPr>
          <w:p w14:paraId="7F174279"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feature should use the PC microphone and audio output on selected cameras.</w:t>
            </w:r>
          </w:p>
        </w:tc>
      </w:tr>
      <w:tr w:rsidR="005405DC" w:rsidRPr="005405DC" w14:paraId="1180E2C6" w14:textId="77777777" w:rsidTr="00392608">
        <w:trPr>
          <w:trHeight w:val="3120"/>
          <w:jc w:val="center"/>
        </w:trPr>
        <w:tc>
          <w:tcPr>
            <w:tcW w:w="1130" w:type="dxa"/>
            <w:hideMark/>
          </w:tcPr>
          <w:p w14:paraId="461DB1A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4.4.8</w:t>
            </w:r>
          </w:p>
        </w:tc>
        <w:tc>
          <w:tcPr>
            <w:tcW w:w="8040" w:type="dxa"/>
            <w:hideMark/>
          </w:tcPr>
          <w:p w14:paraId="7C34D29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the capability for audio streaming for the following manufacturers:</w:t>
            </w:r>
            <w:r w:rsidRPr="005405DC">
              <w:rPr>
                <w:rFonts w:ascii="Poppins" w:eastAsia="Times New Roman" w:hAnsi="Poppins" w:cs="Poppins"/>
                <w:kern w:val="0"/>
                <w:sz w:val="20"/>
                <w:szCs w:val="20"/>
                <w14:ligatures w14:val="none"/>
              </w:rPr>
              <w:br/>
              <w:t>Axis Communications</w:t>
            </w:r>
            <w:r w:rsidRPr="005405DC">
              <w:rPr>
                <w:rFonts w:ascii="Poppins" w:eastAsia="Times New Roman" w:hAnsi="Poppins" w:cs="Poppins"/>
                <w:kern w:val="0"/>
                <w:sz w:val="20"/>
                <w:szCs w:val="20"/>
                <w14:ligatures w14:val="none"/>
              </w:rPr>
              <w:br/>
              <w:t>BST Security</w:t>
            </w:r>
            <w:r w:rsidRPr="005405DC">
              <w:rPr>
                <w:rFonts w:ascii="Poppins" w:eastAsia="Times New Roman" w:hAnsi="Poppins" w:cs="Poppins"/>
                <w:kern w:val="0"/>
                <w:sz w:val="20"/>
                <w:szCs w:val="20"/>
                <w14:ligatures w14:val="none"/>
              </w:rPr>
              <w:br/>
              <w:t>Dahua Technology</w:t>
            </w:r>
            <w:r w:rsidRPr="005405DC">
              <w:rPr>
                <w:rFonts w:ascii="Poppins" w:eastAsia="Times New Roman" w:hAnsi="Poppins" w:cs="Poppins"/>
                <w:kern w:val="0"/>
                <w:sz w:val="20"/>
                <w:szCs w:val="20"/>
                <w14:ligatures w14:val="none"/>
              </w:rPr>
              <w:br/>
              <w:t>Hanwha</w:t>
            </w:r>
            <w:r w:rsidRPr="005405DC">
              <w:rPr>
                <w:rFonts w:ascii="Poppins" w:eastAsia="Times New Roman" w:hAnsi="Poppins" w:cs="Poppins"/>
                <w:kern w:val="0"/>
                <w:sz w:val="20"/>
                <w:szCs w:val="20"/>
                <w14:ligatures w14:val="none"/>
              </w:rPr>
              <w:br/>
              <w:t>Hikvision</w:t>
            </w:r>
            <w:r w:rsidRPr="005405DC">
              <w:rPr>
                <w:rFonts w:ascii="Poppins" w:eastAsia="Times New Roman" w:hAnsi="Poppins" w:cs="Poppins"/>
                <w:kern w:val="0"/>
                <w:sz w:val="20"/>
                <w:szCs w:val="20"/>
                <w14:ligatures w14:val="none"/>
              </w:rPr>
              <w:br/>
            </w:r>
            <w:proofErr w:type="spellStart"/>
            <w:r w:rsidRPr="005405DC">
              <w:rPr>
                <w:rFonts w:ascii="Poppins" w:eastAsia="Times New Roman" w:hAnsi="Poppins" w:cs="Poppins"/>
                <w:kern w:val="0"/>
                <w:sz w:val="20"/>
                <w:szCs w:val="20"/>
                <w14:ligatures w14:val="none"/>
              </w:rPr>
              <w:t>Mobotix</w:t>
            </w:r>
            <w:proofErr w:type="spellEnd"/>
            <w:r w:rsidRPr="005405DC">
              <w:rPr>
                <w:rFonts w:ascii="Poppins" w:eastAsia="Times New Roman" w:hAnsi="Poppins" w:cs="Poppins"/>
                <w:kern w:val="0"/>
                <w:sz w:val="20"/>
                <w:szCs w:val="20"/>
                <w14:ligatures w14:val="none"/>
              </w:rPr>
              <w:br/>
              <w:t>Vicon (</w:t>
            </w:r>
            <w:proofErr w:type="spellStart"/>
            <w:r w:rsidRPr="005405DC">
              <w:rPr>
                <w:rFonts w:ascii="Poppins" w:eastAsia="Times New Roman" w:hAnsi="Poppins" w:cs="Poppins"/>
                <w:kern w:val="0"/>
                <w:sz w:val="20"/>
                <w:szCs w:val="20"/>
                <w14:ligatures w14:val="none"/>
              </w:rPr>
              <w:t>IQinVision</w:t>
            </w:r>
            <w:proofErr w:type="spellEnd"/>
            <w:r w:rsidRPr="005405DC">
              <w:rPr>
                <w:rFonts w:ascii="Poppins" w:eastAsia="Times New Roman" w:hAnsi="Poppins" w:cs="Poppins"/>
                <w:kern w:val="0"/>
                <w:sz w:val="20"/>
                <w:szCs w:val="20"/>
                <w14:ligatures w14:val="none"/>
              </w:rPr>
              <w:t>)</w:t>
            </w:r>
          </w:p>
        </w:tc>
      </w:tr>
      <w:tr w:rsidR="005405DC" w:rsidRPr="005405DC" w14:paraId="1477B322" w14:textId="77777777" w:rsidTr="00392608">
        <w:trPr>
          <w:trHeight w:val="2340"/>
          <w:jc w:val="center"/>
        </w:trPr>
        <w:tc>
          <w:tcPr>
            <w:tcW w:w="1130" w:type="dxa"/>
            <w:hideMark/>
          </w:tcPr>
          <w:p w14:paraId="188884A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lastRenderedPageBreak/>
              <w:t>4.4.9</w:t>
            </w:r>
          </w:p>
        </w:tc>
        <w:tc>
          <w:tcPr>
            <w:tcW w:w="8040" w:type="dxa"/>
            <w:hideMark/>
          </w:tcPr>
          <w:p w14:paraId="4855890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bi-directional audio streaming for the following manufacturers:</w:t>
            </w:r>
            <w:r w:rsidRPr="005405DC">
              <w:rPr>
                <w:rFonts w:ascii="Poppins" w:eastAsia="Times New Roman" w:hAnsi="Poppins" w:cs="Poppins"/>
                <w:kern w:val="0"/>
                <w:sz w:val="20"/>
                <w:szCs w:val="20"/>
                <w14:ligatures w14:val="none"/>
              </w:rPr>
              <w:br/>
              <w:t>Axis Communications</w:t>
            </w:r>
            <w:r w:rsidRPr="005405DC">
              <w:rPr>
                <w:rFonts w:ascii="Poppins" w:eastAsia="Times New Roman" w:hAnsi="Poppins" w:cs="Poppins"/>
                <w:kern w:val="0"/>
                <w:sz w:val="20"/>
                <w:szCs w:val="20"/>
                <w14:ligatures w14:val="none"/>
              </w:rPr>
              <w:br/>
              <w:t>BST Security</w:t>
            </w:r>
            <w:r w:rsidRPr="005405DC">
              <w:rPr>
                <w:rFonts w:ascii="Poppins" w:eastAsia="Times New Roman" w:hAnsi="Poppins" w:cs="Poppins"/>
                <w:kern w:val="0"/>
                <w:sz w:val="20"/>
                <w:szCs w:val="20"/>
                <w14:ligatures w14:val="none"/>
              </w:rPr>
              <w:br/>
              <w:t>Dahua Technology</w:t>
            </w:r>
            <w:r w:rsidRPr="005405DC">
              <w:rPr>
                <w:rFonts w:ascii="Poppins" w:eastAsia="Times New Roman" w:hAnsi="Poppins" w:cs="Poppins"/>
                <w:kern w:val="0"/>
                <w:sz w:val="20"/>
                <w:szCs w:val="20"/>
                <w14:ligatures w14:val="none"/>
              </w:rPr>
              <w:br/>
              <w:t>Hikvision</w:t>
            </w:r>
            <w:r w:rsidRPr="005405DC">
              <w:rPr>
                <w:rFonts w:ascii="Poppins" w:eastAsia="Times New Roman" w:hAnsi="Poppins" w:cs="Poppins"/>
                <w:kern w:val="0"/>
                <w:sz w:val="20"/>
                <w:szCs w:val="20"/>
                <w14:ligatures w14:val="none"/>
              </w:rPr>
              <w:br/>
              <w:t>Vicon (</w:t>
            </w:r>
            <w:proofErr w:type="spellStart"/>
            <w:r w:rsidRPr="005405DC">
              <w:rPr>
                <w:rFonts w:ascii="Poppins" w:eastAsia="Times New Roman" w:hAnsi="Poppins" w:cs="Poppins"/>
                <w:kern w:val="0"/>
                <w:sz w:val="20"/>
                <w:szCs w:val="20"/>
                <w14:ligatures w14:val="none"/>
              </w:rPr>
              <w:t>IQinVision</w:t>
            </w:r>
            <w:proofErr w:type="spellEnd"/>
            <w:r w:rsidRPr="005405DC">
              <w:rPr>
                <w:rFonts w:ascii="Poppins" w:eastAsia="Times New Roman" w:hAnsi="Poppins" w:cs="Poppins"/>
                <w:kern w:val="0"/>
                <w:sz w:val="20"/>
                <w:szCs w:val="20"/>
                <w14:ligatures w14:val="none"/>
              </w:rPr>
              <w:t>)</w:t>
            </w:r>
          </w:p>
        </w:tc>
      </w:tr>
      <w:tr w:rsidR="005405DC" w:rsidRPr="005405DC" w14:paraId="2577EE41" w14:textId="77777777" w:rsidTr="00392608">
        <w:trPr>
          <w:trHeight w:val="105"/>
          <w:jc w:val="center"/>
        </w:trPr>
        <w:tc>
          <w:tcPr>
            <w:tcW w:w="1130" w:type="dxa"/>
            <w:hideMark/>
          </w:tcPr>
          <w:p w14:paraId="4F1FD90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p>
        </w:tc>
        <w:tc>
          <w:tcPr>
            <w:tcW w:w="8040" w:type="dxa"/>
            <w:hideMark/>
          </w:tcPr>
          <w:p w14:paraId="13D675F5" w14:textId="77777777" w:rsidR="005405DC" w:rsidRPr="005405DC" w:rsidRDefault="005405DC" w:rsidP="005405DC">
            <w:pPr>
              <w:spacing w:after="0" w:line="240" w:lineRule="auto"/>
              <w:jc w:val="center"/>
              <w:rPr>
                <w:rFonts w:ascii="Poppins" w:eastAsia="Times New Roman" w:hAnsi="Poppins" w:cs="Poppins"/>
                <w:kern w:val="0"/>
                <w:sz w:val="20"/>
                <w:szCs w:val="20"/>
                <w14:ligatures w14:val="none"/>
              </w:rPr>
            </w:pPr>
          </w:p>
        </w:tc>
      </w:tr>
      <w:tr w:rsidR="005405DC" w:rsidRPr="005405DC" w14:paraId="15E58482" w14:textId="77777777" w:rsidTr="00392608">
        <w:trPr>
          <w:trHeight w:val="390"/>
          <w:jc w:val="center"/>
        </w:trPr>
        <w:tc>
          <w:tcPr>
            <w:tcW w:w="1130" w:type="dxa"/>
            <w:hideMark/>
          </w:tcPr>
          <w:p w14:paraId="04FBFA9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4.5</w:t>
            </w:r>
          </w:p>
        </w:tc>
        <w:tc>
          <w:tcPr>
            <w:tcW w:w="8040" w:type="dxa"/>
            <w:hideMark/>
          </w:tcPr>
          <w:p w14:paraId="51C88D67"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Tracking (Linked &amp; Neighboring Cameras)</w:t>
            </w:r>
          </w:p>
        </w:tc>
      </w:tr>
      <w:tr w:rsidR="005405DC" w:rsidRPr="005405DC" w14:paraId="68C3BCF8" w14:textId="77777777" w:rsidTr="00392608">
        <w:trPr>
          <w:trHeight w:val="1170"/>
          <w:jc w:val="center"/>
        </w:trPr>
        <w:tc>
          <w:tcPr>
            <w:tcW w:w="1130" w:type="dxa"/>
            <w:hideMark/>
          </w:tcPr>
          <w:p w14:paraId="21192BC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4.5.1</w:t>
            </w:r>
          </w:p>
        </w:tc>
        <w:tc>
          <w:tcPr>
            <w:tcW w:w="8040" w:type="dxa"/>
            <w:hideMark/>
          </w:tcPr>
          <w:p w14:paraId="5DB0F56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create ad hoc neighboring camera views by quickly associating together </w:t>
            </w:r>
            <w:proofErr w:type="gramStart"/>
            <w:r w:rsidRPr="005405DC">
              <w:rPr>
                <w:rFonts w:ascii="Poppins" w:eastAsia="Times New Roman" w:hAnsi="Poppins" w:cs="Poppins"/>
                <w:kern w:val="0"/>
                <w:sz w:val="20"/>
                <w:szCs w:val="20"/>
                <w14:ligatures w14:val="none"/>
              </w:rPr>
              <w:t>all of</w:t>
            </w:r>
            <w:proofErr w:type="gramEnd"/>
            <w:r w:rsidRPr="005405DC">
              <w:rPr>
                <w:rFonts w:ascii="Poppins" w:eastAsia="Times New Roman" w:hAnsi="Poppins" w:cs="Poppins"/>
                <w:kern w:val="0"/>
                <w:sz w:val="20"/>
                <w:szCs w:val="20"/>
                <w14:ligatures w14:val="none"/>
              </w:rPr>
              <w:t xml:space="preserve"> the views from cameras in a geographical or logical association which may be recalled from any camera programmed with a one-click action.</w:t>
            </w:r>
          </w:p>
        </w:tc>
      </w:tr>
      <w:tr w:rsidR="005405DC" w:rsidRPr="005405DC" w14:paraId="79CAE552" w14:textId="77777777" w:rsidTr="00392608">
        <w:trPr>
          <w:trHeight w:val="1170"/>
          <w:jc w:val="center"/>
        </w:trPr>
        <w:tc>
          <w:tcPr>
            <w:tcW w:w="1130" w:type="dxa"/>
            <w:hideMark/>
          </w:tcPr>
          <w:p w14:paraId="383571A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4.5.2</w:t>
            </w:r>
          </w:p>
        </w:tc>
        <w:tc>
          <w:tcPr>
            <w:tcW w:w="8040" w:type="dxa"/>
            <w:hideMark/>
          </w:tcPr>
          <w:p w14:paraId="7555DB4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the ability, while in archive playback mode within the camera viewer module, to associate cameras together in custom multi-view arrangement of a logical group for quick display of "neighbor" cameras or devices.</w:t>
            </w:r>
          </w:p>
        </w:tc>
      </w:tr>
      <w:tr w:rsidR="005405DC" w:rsidRPr="005405DC" w14:paraId="42E75F00" w14:textId="77777777" w:rsidTr="00392608">
        <w:trPr>
          <w:trHeight w:val="780"/>
          <w:jc w:val="center"/>
        </w:trPr>
        <w:tc>
          <w:tcPr>
            <w:tcW w:w="1130" w:type="dxa"/>
            <w:hideMark/>
          </w:tcPr>
          <w:p w14:paraId="77CC7E9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4.5.3</w:t>
            </w:r>
          </w:p>
        </w:tc>
        <w:tc>
          <w:tcPr>
            <w:tcW w:w="8040" w:type="dxa"/>
            <w:hideMark/>
          </w:tcPr>
          <w:p w14:paraId="7B212DCF"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link cameras by associating them with different block directions, enabling navigation between cameras based on their position relative to the main camera.</w:t>
            </w:r>
          </w:p>
        </w:tc>
      </w:tr>
      <w:tr w:rsidR="005405DC" w:rsidRPr="005405DC" w14:paraId="12007721" w14:textId="77777777" w:rsidTr="00392608">
        <w:trPr>
          <w:trHeight w:val="390"/>
          <w:jc w:val="center"/>
        </w:trPr>
        <w:tc>
          <w:tcPr>
            <w:tcW w:w="1130" w:type="dxa"/>
            <w:hideMark/>
          </w:tcPr>
          <w:p w14:paraId="4134662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p>
        </w:tc>
        <w:tc>
          <w:tcPr>
            <w:tcW w:w="8040" w:type="dxa"/>
            <w:hideMark/>
          </w:tcPr>
          <w:p w14:paraId="123EE5BE" w14:textId="77777777" w:rsidR="005405DC" w:rsidRPr="005405DC" w:rsidRDefault="005405DC" w:rsidP="005405DC">
            <w:pPr>
              <w:spacing w:after="0" w:line="240" w:lineRule="auto"/>
              <w:jc w:val="center"/>
              <w:rPr>
                <w:rFonts w:ascii="Poppins" w:eastAsia="Times New Roman" w:hAnsi="Poppins" w:cs="Poppins"/>
                <w:kern w:val="0"/>
                <w:sz w:val="20"/>
                <w:szCs w:val="20"/>
                <w14:ligatures w14:val="none"/>
              </w:rPr>
            </w:pPr>
          </w:p>
        </w:tc>
      </w:tr>
      <w:tr w:rsidR="005405DC" w:rsidRPr="005405DC" w14:paraId="71AE3472" w14:textId="77777777" w:rsidTr="00392608">
        <w:trPr>
          <w:trHeight w:val="435"/>
          <w:jc w:val="center"/>
        </w:trPr>
        <w:tc>
          <w:tcPr>
            <w:tcW w:w="1130" w:type="dxa"/>
            <w:hideMark/>
          </w:tcPr>
          <w:p w14:paraId="36E6DCF1" w14:textId="77777777" w:rsidR="005405DC" w:rsidRPr="005405DC" w:rsidRDefault="005405DC" w:rsidP="005405DC">
            <w:pPr>
              <w:spacing w:after="0" w:line="240" w:lineRule="auto"/>
              <w:jc w:val="center"/>
              <w:rPr>
                <w:rFonts w:ascii="Poppins" w:eastAsia="Times New Roman" w:hAnsi="Poppins" w:cs="Poppins"/>
                <w:b/>
                <w:bCs/>
                <w:kern w:val="0"/>
                <w:sz w:val="22"/>
                <w:szCs w:val="22"/>
                <w14:ligatures w14:val="none"/>
              </w:rPr>
            </w:pPr>
            <w:r w:rsidRPr="005405DC">
              <w:rPr>
                <w:rFonts w:ascii="Poppins" w:eastAsia="Times New Roman" w:hAnsi="Poppins" w:cs="Poppins"/>
                <w:b/>
                <w:bCs/>
                <w:color w:val="00B0F0"/>
                <w:kern w:val="0"/>
                <w:sz w:val="22"/>
                <w:szCs w:val="22"/>
                <w14:ligatures w14:val="none"/>
              </w:rPr>
              <w:t>5</w:t>
            </w:r>
          </w:p>
        </w:tc>
        <w:tc>
          <w:tcPr>
            <w:tcW w:w="8040" w:type="dxa"/>
            <w:hideMark/>
          </w:tcPr>
          <w:p w14:paraId="51B6ECFB" w14:textId="4B24187F" w:rsidR="005405DC" w:rsidRPr="005405DC" w:rsidRDefault="005405DC" w:rsidP="005405DC">
            <w:pPr>
              <w:spacing w:after="0" w:line="240" w:lineRule="auto"/>
              <w:rPr>
                <w:rFonts w:ascii="Poppins" w:eastAsia="Times New Roman" w:hAnsi="Poppins" w:cs="Poppins"/>
                <w:b/>
                <w:bCs/>
                <w:color w:val="00B0F0"/>
                <w:kern w:val="0"/>
                <w:sz w:val="22"/>
                <w:szCs w:val="22"/>
                <w14:ligatures w14:val="none"/>
              </w:rPr>
            </w:pPr>
            <w:r w:rsidRPr="005405DC">
              <w:rPr>
                <w:rFonts w:ascii="Poppins" w:eastAsia="Times New Roman" w:hAnsi="Poppins" w:cs="Poppins"/>
                <w:b/>
                <w:bCs/>
                <w:color w:val="00B0F0"/>
                <w:kern w:val="0"/>
                <w:sz w:val="22"/>
                <w:szCs w:val="22"/>
                <w14:ligatures w14:val="none"/>
              </w:rPr>
              <w:t>ARCHIVE &amp; PLAYBACK</w:t>
            </w:r>
          </w:p>
        </w:tc>
      </w:tr>
      <w:tr w:rsidR="005405DC" w:rsidRPr="005405DC" w14:paraId="3B0FBE71" w14:textId="77777777" w:rsidTr="00392608">
        <w:trPr>
          <w:trHeight w:val="390"/>
          <w:jc w:val="center"/>
        </w:trPr>
        <w:tc>
          <w:tcPr>
            <w:tcW w:w="1130" w:type="dxa"/>
            <w:hideMark/>
          </w:tcPr>
          <w:p w14:paraId="431EDC6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5.1</w:t>
            </w:r>
          </w:p>
        </w:tc>
        <w:tc>
          <w:tcPr>
            <w:tcW w:w="8040" w:type="dxa"/>
            <w:hideMark/>
          </w:tcPr>
          <w:p w14:paraId="11F9E696"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Archive Retrieval &amp; Timeline</w:t>
            </w:r>
          </w:p>
        </w:tc>
      </w:tr>
      <w:tr w:rsidR="005405DC" w:rsidRPr="005405DC" w14:paraId="4293FE23" w14:textId="77777777" w:rsidTr="00392608">
        <w:trPr>
          <w:trHeight w:val="780"/>
          <w:jc w:val="center"/>
        </w:trPr>
        <w:tc>
          <w:tcPr>
            <w:tcW w:w="1130" w:type="dxa"/>
            <w:hideMark/>
          </w:tcPr>
          <w:p w14:paraId="6609C67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5.1.1</w:t>
            </w:r>
          </w:p>
        </w:tc>
        <w:tc>
          <w:tcPr>
            <w:tcW w:w="8040" w:type="dxa"/>
            <w:hideMark/>
          </w:tcPr>
          <w:p w14:paraId="2010E0F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have an Archive module allowing an operator to quickly locate and play back archived video.</w:t>
            </w:r>
          </w:p>
        </w:tc>
      </w:tr>
      <w:tr w:rsidR="005405DC" w:rsidRPr="005405DC" w14:paraId="5E9AA88F" w14:textId="77777777" w:rsidTr="00392608">
        <w:trPr>
          <w:trHeight w:val="780"/>
          <w:jc w:val="center"/>
        </w:trPr>
        <w:tc>
          <w:tcPr>
            <w:tcW w:w="1130" w:type="dxa"/>
            <w:hideMark/>
          </w:tcPr>
          <w:p w14:paraId="42894F5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5.1.2</w:t>
            </w:r>
          </w:p>
        </w:tc>
        <w:tc>
          <w:tcPr>
            <w:tcW w:w="8040" w:type="dxa"/>
            <w:hideMark/>
          </w:tcPr>
          <w:p w14:paraId="28B5B983"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Archive module should support the functionality for timeline-based archive retrieval, event and archive integration, downloading and sharing archived video, and tagging archived footage.</w:t>
            </w:r>
          </w:p>
        </w:tc>
      </w:tr>
      <w:tr w:rsidR="005405DC" w:rsidRPr="005405DC" w14:paraId="4165B875" w14:textId="77777777" w:rsidTr="00392608">
        <w:trPr>
          <w:trHeight w:val="390"/>
          <w:jc w:val="center"/>
        </w:trPr>
        <w:tc>
          <w:tcPr>
            <w:tcW w:w="1130" w:type="dxa"/>
            <w:hideMark/>
          </w:tcPr>
          <w:p w14:paraId="6E416B3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5.1.3</w:t>
            </w:r>
          </w:p>
        </w:tc>
        <w:tc>
          <w:tcPr>
            <w:tcW w:w="8040" w:type="dxa"/>
            <w:hideMark/>
          </w:tcPr>
          <w:p w14:paraId="5EBADAB8"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have a streaming archive video player.</w:t>
            </w:r>
          </w:p>
        </w:tc>
      </w:tr>
      <w:tr w:rsidR="005405DC" w:rsidRPr="005405DC" w14:paraId="6DEAD2D8" w14:textId="77777777" w:rsidTr="00392608">
        <w:trPr>
          <w:trHeight w:val="780"/>
          <w:jc w:val="center"/>
        </w:trPr>
        <w:tc>
          <w:tcPr>
            <w:tcW w:w="1130" w:type="dxa"/>
            <w:hideMark/>
          </w:tcPr>
          <w:p w14:paraId="766244C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5.1.4</w:t>
            </w:r>
          </w:p>
        </w:tc>
        <w:tc>
          <w:tcPr>
            <w:tcW w:w="8040" w:type="dxa"/>
            <w:hideMark/>
          </w:tcPr>
          <w:p w14:paraId="32F4A1A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player should provide a method to quickly search video based on timeline, specific time, and events.</w:t>
            </w:r>
          </w:p>
        </w:tc>
      </w:tr>
      <w:tr w:rsidR="005405DC" w:rsidRPr="005405DC" w14:paraId="6BC73CAB" w14:textId="77777777" w:rsidTr="00392608">
        <w:trPr>
          <w:trHeight w:val="780"/>
          <w:jc w:val="center"/>
        </w:trPr>
        <w:tc>
          <w:tcPr>
            <w:tcW w:w="1130" w:type="dxa"/>
            <w:hideMark/>
          </w:tcPr>
          <w:p w14:paraId="64A78B5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5.1.5</w:t>
            </w:r>
          </w:p>
        </w:tc>
        <w:tc>
          <w:tcPr>
            <w:tcW w:w="8040" w:type="dxa"/>
            <w:hideMark/>
          </w:tcPr>
          <w:p w14:paraId="0A9AB2B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Archive video player should provide speed control, virtual PTZ control as well as forensic search capability.</w:t>
            </w:r>
          </w:p>
        </w:tc>
      </w:tr>
      <w:tr w:rsidR="005405DC" w:rsidRPr="005405DC" w14:paraId="692C1BB0" w14:textId="77777777" w:rsidTr="00392608">
        <w:trPr>
          <w:trHeight w:val="780"/>
          <w:jc w:val="center"/>
        </w:trPr>
        <w:tc>
          <w:tcPr>
            <w:tcW w:w="1130" w:type="dxa"/>
            <w:hideMark/>
          </w:tcPr>
          <w:p w14:paraId="556F67A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5.1.6</w:t>
            </w:r>
          </w:p>
        </w:tc>
        <w:tc>
          <w:tcPr>
            <w:tcW w:w="8040" w:type="dxa"/>
            <w:hideMark/>
          </w:tcPr>
          <w:p w14:paraId="2DE945E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support viewing and recording </w:t>
            </w:r>
            <w:proofErr w:type="gramStart"/>
            <w:r w:rsidRPr="005405DC">
              <w:rPr>
                <w:rFonts w:ascii="Poppins" w:eastAsia="Times New Roman" w:hAnsi="Poppins" w:cs="Poppins"/>
                <w:kern w:val="0"/>
                <w:sz w:val="20"/>
                <w:szCs w:val="20"/>
                <w14:ligatures w14:val="none"/>
              </w:rPr>
              <w:t>video</w:t>
            </w:r>
            <w:proofErr w:type="gramEnd"/>
            <w:r w:rsidRPr="005405DC">
              <w:rPr>
                <w:rFonts w:ascii="Poppins" w:eastAsia="Times New Roman" w:hAnsi="Poppins" w:cs="Poppins"/>
                <w:kern w:val="0"/>
                <w:sz w:val="20"/>
                <w:szCs w:val="20"/>
                <w14:ligatures w14:val="none"/>
              </w:rPr>
              <w:t xml:space="preserve"> using supported codecs, including Motion-JPEG, MPEG-4, H.264, H.265, and AV1.</w:t>
            </w:r>
          </w:p>
        </w:tc>
      </w:tr>
      <w:tr w:rsidR="005405DC" w:rsidRPr="005405DC" w14:paraId="7A56D503" w14:textId="77777777" w:rsidTr="00392608">
        <w:trPr>
          <w:trHeight w:val="390"/>
          <w:jc w:val="center"/>
        </w:trPr>
        <w:tc>
          <w:tcPr>
            <w:tcW w:w="1130" w:type="dxa"/>
            <w:hideMark/>
          </w:tcPr>
          <w:p w14:paraId="5C2F2E8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5.1.7</w:t>
            </w:r>
          </w:p>
        </w:tc>
        <w:tc>
          <w:tcPr>
            <w:tcW w:w="8040" w:type="dxa"/>
            <w:hideMark/>
          </w:tcPr>
          <w:p w14:paraId="19194AC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playback multiple archived or recorded video streams simultaneously.</w:t>
            </w:r>
          </w:p>
        </w:tc>
      </w:tr>
      <w:tr w:rsidR="005405DC" w:rsidRPr="005405DC" w14:paraId="46EEF228" w14:textId="77777777" w:rsidTr="00392608">
        <w:trPr>
          <w:trHeight w:val="390"/>
          <w:jc w:val="center"/>
        </w:trPr>
        <w:tc>
          <w:tcPr>
            <w:tcW w:w="1130" w:type="dxa"/>
            <w:hideMark/>
          </w:tcPr>
          <w:p w14:paraId="7036C5A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5.1.8</w:t>
            </w:r>
          </w:p>
        </w:tc>
        <w:tc>
          <w:tcPr>
            <w:tcW w:w="8040" w:type="dxa"/>
            <w:hideMark/>
          </w:tcPr>
          <w:p w14:paraId="004A8C2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support the ability to monitor archived </w:t>
            </w:r>
            <w:proofErr w:type="gramStart"/>
            <w:r w:rsidRPr="005405DC">
              <w:rPr>
                <w:rFonts w:ascii="Poppins" w:eastAsia="Times New Roman" w:hAnsi="Poppins" w:cs="Poppins"/>
                <w:kern w:val="0"/>
                <w:sz w:val="20"/>
                <w:szCs w:val="20"/>
                <w14:ligatures w14:val="none"/>
              </w:rPr>
              <w:t>video</w:t>
            </w:r>
            <w:proofErr w:type="gramEnd"/>
            <w:r w:rsidRPr="005405DC">
              <w:rPr>
                <w:rFonts w:ascii="Poppins" w:eastAsia="Times New Roman" w:hAnsi="Poppins" w:cs="Poppins"/>
                <w:kern w:val="0"/>
                <w:sz w:val="20"/>
                <w:szCs w:val="20"/>
                <w14:ligatures w14:val="none"/>
              </w:rPr>
              <w:t xml:space="preserve"> in a full-screen view.</w:t>
            </w:r>
          </w:p>
        </w:tc>
      </w:tr>
      <w:tr w:rsidR="005405DC" w:rsidRPr="005405DC" w14:paraId="398ED30E" w14:textId="77777777" w:rsidTr="00392608">
        <w:trPr>
          <w:trHeight w:val="390"/>
          <w:jc w:val="center"/>
        </w:trPr>
        <w:tc>
          <w:tcPr>
            <w:tcW w:w="1130" w:type="dxa"/>
            <w:hideMark/>
          </w:tcPr>
          <w:p w14:paraId="57CCC16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5.1.9</w:t>
            </w:r>
          </w:p>
        </w:tc>
        <w:tc>
          <w:tcPr>
            <w:tcW w:w="8040" w:type="dxa"/>
            <w:hideMark/>
          </w:tcPr>
          <w:p w14:paraId="6524384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 visible overlay of the analytic event's metadata during playback.</w:t>
            </w:r>
          </w:p>
        </w:tc>
      </w:tr>
      <w:tr w:rsidR="005405DC" w:rsidRPr="005405DC" w14:paraId="0BABCC05" w14:textId="77777777" w:rsidTr="00392608">
        <w:trPr>
          <w:trHeight w:val="780"/>
          <w:jc w:val="center"/>
        </w:trPr>
        <w:tc>
          <w:tcPr>
            <w:tcW w:w="1130" w:type="dxa"/>
            <w:hideMark/>
          </w:tcPr>
          <w:p w14:paraId="374397D4"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lastRenderedPageBreak/>
              <w:t>5.1.10</w:t>
            </w:r>
          </w:p>
        </w:tc>
        <w:tc>
          <w:tcPr>
            <w:tcW w:w="8040" w:type="dxa"/>
            <w:hideMark/>
          </w:tcPr>
          <w:p w14:paraId="37246E6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allow users to create video extracts as public or private, and to edit or refine extraction start and end times to create a trimmed extraction while retaining the original.</w:t>
            </w:r>
          </w:p>
        </w:tc>
      </w:tr>
      <w:tr w:rsidR="005405DC" w:rsidRPr="005405DC" w14:paraId="0CE2300A" w14:textId="77777777" w:rsidTr="00392608">
        <w:trPr>
          <w:trHeight w:val="780"/>
          <w:jc w:val="center"/>
        </w:trPr>
        <w:tc>
          <w:tcPr>
            <w:tcW w:w="1130" w:type="dxa"/>
            <w:hideMark/>
          </w:tcPr>
          <w:p w14:paraId="58BE9F8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5.1.11</w:t>
            </w:r>
          </w:p>
        </w:tc>
        <w:tc>
          <w:tcPr>
            <w:tcW w:w="8040" w:type="dxa"/>
            <w:hideMark/>
          </w:tcPr>
          <w:p w14:paraId="23FBC5D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maintain a list of extracted/exported video designating video files that have been extracted (available for download) by users.</w:t>
            </w:r>
          </w:p>
        </w:tc>
      </w:tr>
      <w:tr w:rsidR="005405DC" w:rsidRPr="005405DC" w14:paraId="45AA6823" w14:textId="77777777" w:rsidTr="00392608">
        <w:trPr>
          <w:trHeight w:val="780"/>
          <w:jc w:val="center"/>
        </w:trPr>
        <w:tc>
          <w:tcPr>
            <w:tcW w:w="1130" w:type="dxa"/>
            <w:hideMark/>
          </w:tcPr>
          <w:p w14:paraId="5C599C1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5.1.12</w:t>
            </w:r>
          </w:p>
        </w:tc>
        <w:tc>
          <w:tcPr>
            <w:tcW w:w="8040" w:type="dxa"/>
            <w:hideMark/>
          </w:tcPr>
          <w:p w14:paraId="74C506FF"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download extracted video in a file format which can be viewed using the standard Microsoft Media Player or other common players such as VLC.</w:t>
            </w:r>
          </w:p>
        </w:tc>
      </w:tr>
      <w:tr w:rsidR="005405DC" w:rsidRPr="005405DC" w14:paraId="01E25E9E" w14:textId="77777777" w:rsidTr="00392608">
        <w:trPr>
          <w:trHeight w:val="780"/>
          <w:jc w:val="center"/>
        </w:trPr>
        <w:tc>
          <w:tcPr>
            <w:tcW w:w="1130" w:type="dxa"/>
            <w:hideMark/>
          </w:tcPr>
          <w:p w14:paraId="3569D82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5.1.13</w:t>
            </w:r>
          </w:p>
        </w:tc>
        <w:tc>
          <w:tcPr>
            <w:tcW w:w="8040" w:type="dxa"/>
            <w:hideMark/>
          </w:tcPr>
          <w:p w14:paraId="389687B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include an internal player capable of playing recorded and extracted video, with the option to embed a standalone video player with video extraction downloads.</w:t>
            </w:r>
          </w:p>
        </w:tc>
      </w:tr>
      <w:tr w:rsidR="005405DC" w:rsidRPr="005405DC" w14:paraId="130FF1F3" w14:textId="77777777" w:rsidTr="00392608">
        <w:trPr>
          <w:trHeight w:val="390"/>
          <w:jc w:val="center"/>
        </w:trPr>
        <w:tc>
          <w:tcPr>
            <w:tcW w:w="1130" w:type="dxa"/>
            <w:hideMark/>
          </w:tcPr>
          <w:p w14:paraId="645477A9"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5.1.14</w:t>
            </w:r>
          </w:p>
        </w:tc>
        <w:tc>
          <w:tcPr>
            <w:tcW w:w="8040" w:type="dxa"/>
            <w:hideMark/>
          </w:tcPr>
          <w:p w14:paraId="177F8B4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download multiple camera extractions into a single playback file as a video collage.</w:t>
            </w:r>
          </w:p>
        </w:tc>
      </w:tr>
      <w:tr w:rsidR="005405DC" w:rsidRPr="005405DC" w14:paraId="6A56729F" w14:textId="77777777" w:rsidTr="00392608">
        <w:trPr>
          <w:trHeight w:val="390"/>
          <w:jc w:val="center"/>
        </w:trPr>
        <w:tc>
          <w:tcPr>
            <w:tcW w:w="1130" w:type="dxa"/>
            <w:hideMark/>
          </w:tcPr>
          <w:p w14:paraId="65C1BD1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5.1.15</w:t>
            </w:r>
          </w:p>
        </w:tc>
        <w:tc>
          <w:tcPr>
            <w:tcW w:w="8040" w:type="dxa"/>
            <w:hideMark/>
          </w:tcPr>
          <w:p w14:paraId="5480C019"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have the capability of scanning and searching through multiple image extractions.</w:t>
            </w:r>
          </w:p>
        </w:tc>
      </w:tr>
      <w:tr w:rsidR="005405DC" w:rsidRPr="005405DC" w14:paraId="2518CDC3" w14:textId="77777777" w:rsidTr="00392608">
        <w:trPr>
          <w:trHeight w:val="780"/>
          <w:jc w:val="center"/>
        </w:trPr>
        <w:tc>
          <w:tcPr>
            <w:tcW w:w="1130" w:type="dxa"/>
            <w:hideMark/>
          </w:tcPr>
          <w:p w14:paraId="11781B0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5.1.16</w:t>
            </w:r>
          </w:p>
        </w:tc>
        <w:tc>
          <w:tcPr>
            <w:tcW w:w="8040" w:type="dxa"/>
            <w:hideMark/>
          </w:tcPr>
          <w:p w14:paraId="47B27AA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have a Fast Find control accessible on the Camera Overlay Bar allowing a user to define an area of the video to search motion on Motion-JPEG recording archives.</w:t>
            </w:r>
          </w:p>
        </w:tc>
      </w:tr>
      <w:tr w:rsidR="005405DC" w:rsidRPr="005405DC" w14:paraId="61EAEC45" w14:textId="77777777" w:rsidTr="00392608">
        <w:trPr>
          <w:trHeight w:val="390"/>
          <w:jc w:val="center"/>
        </w:trPr>
        <w:tc>
          <w:tcPr>
            <w:tcW w:w="1130" w:type="dxa"/>
            <w:hideMark/>
          </w:tcPr>
          <w:p w14:paraId="439A6AE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5.1.17</w:t>
            </w:r>
          </w:p>
        </w:tc>
        <w:tc>
          <w:tcPr>
            <w:tcW w:w="8040" w:type="dxa"/>
            <w:hideMark/>
          </w:tcPr>
          <w:p w14:paraId="16053C6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Additionally, there should be a method to define the motion as being high, medium, or low.</w:t>
            </w:r>
          </w:p>
        </w:tc>
      </w:tr>
      <w:tr w:rsidR="005405DC" w:rsidRPr="005405DC" w14:paraId="79B6D6F9" w14:textId="77777777" w:rsidTr="00392608">
        <w:trPr>
          <w:trHeight w:val="780"/>
          <w:jc w:val="center"/>
        </w:trPr>
        <w:tc>
          <w:tcPr>
            <w:tcW w:w="1130" w:type="dxa"/>
            <w:hideMark/>
          </w:tcPr>
          <w:p w14:paraId="0C76FD6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5.1.18</w:t>
            </w:r>
          </w:p>
        </w:tc>
        <w:tc>
          <w:tcPr>
            <w:tcW w:w="8040" w:type="dxa"/>
            <w:hideMark/>
          </w:tcPr>
          <w:p w14:paraId="4BE3B58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support a Dynamic timeline allowing a user to dynamically modify the </w:t>
            </w:r>
            <w:proofErr w:type="gramStart"/>
            <w:r w:rsidRPr="005405DC">
              <w:rPr>
                <w:rFonts w:ascii="Poppins" w:eastAsia="Times New Roman" w:hAnsi="Poppins" w:cs="Poppins"/>
                <w:kern w:val="0"/>
                <w:sz w:val="20"/>
                <w:szCs w:val="20"/>
                <w14:ligatures w14:val="none"/>
              </w:rPr>
              <w:t>time period</w:t>
            </w:r>
            <w:proofErr w:type="gramEnd"/>
            <w:r w:rsidRPr="005405DC">
              <w:rPr>
                <w:rFonts w:ascii="Poppins" w:eastAsia="Times New Roman" w:hAnsi="Poppins" w:cs="Poppins"/>
                <w:kern w:val="0"/>
                <w:sz w:val="20"/>
                <w:szCs w:val="20"/>
                <w14:ligatures w14:val="none"/>
              </w:rPr>
              <w:t>, time interval, and displayed time for archived video being viewed.</w:t>
            </w:r>
          </w:p>
        </w:tc>
      </w:tr>
      <w:tr w:rsidR="005405DC" w:rsidRPr="005405DC" w14:paraId="63012747" w14:textId="77777777" w:rsidTr="00392608">
        <w:trPr>
          <w:trHeight w:val="780"/>
          <w:jc w:val="center"/>
        </w:trPr>
        <w:tc>
          <w:tcPr>
            <w:tcW w:w="1130" w:type="dxa"/>
            <w:hideMark/>
          </w:tcPr>
          <w:p w14:paraId="766208B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5.1.19</w:t>
            </w:r>
          </w:p>
        </w:tc>
        <w:tc>
          <w:tcPr>
            <w:tcW w:w="8040" w:type="dxa"/>
            <w:hideMark/>
          </w:tcPr>
          <w:p w14:paraId="29F62549"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allow the user to flag or mark sections of time for exemption from the normal archive deletion routines thus locking or protecting archives within their normal storage array.</w:t>
            </w:r>
          </w:p>
        </w:tc>
      </w:tr>
      <w:tr w:rsidR="005405DC" w:rsidRPr="005405DC" w14:paraId="04834E0F" w14:textId="77777777" w:rsidTr="00392608">
        <w:trPr>
          <w:trHeight w:val="390"/>
          <w:jc w:val="center"/>
        </w:trPr>
        <w:tc>
          <w:tcPr>
            <w:tcW w:w="1130" w:type="dxa"/>
            <w:hideMark/>
          </w:tcPr>
          <w:p w14:paraId="3E4CACC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5.1.20</w:t>
            </w:r>
          </w:p>
        </w:tc>
        <w:tc>
          <w:tcPr>
            <w:tcW w:w="8040" w:type="dxa"/>
            <w:hideMark/>
          </w:tcPr>
          <w:p w14:paraId="1E8C396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scroll/seek the archive timeline with image previews.</w:t>
            </w:r>
          </w:p>
        </w:tc>
      </w:tr>
      <w:tr w:rsidR="005405DC" w:rsidRPr="005405DC" w14:paraId="243F6AD6" w14:textId="77777777" w:rsidTr="00392608">
        <w:trPr>
          <w:trHeight w:val="780"/>
          <w:jc w:val="center"/>
        </w:trPr>
        <w:tc>
          <w:tcPr>
            <w:tcW w:w="1130" w:type="dxa"/>
            <w:hideMark/>
          </w:tcPr>
          <w:p w14:paraId="3C5651E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5.1.21</w:t>
            </w:r>
          </w:p>
        </w:tc>
        <w:tc>
          <w:tcPr>
            <w:tcW w:w="8040" w:type="dxa"/>
            <w:hideMark/>
          </w:tcPr>
          <w:p w14:paraId="56916E4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control the archive playback of each cell independently using embedded cell timeline.</w:t>
            </w:r>
          </w:p>
        </w:tc>
      </w:tr>
      <w:tr w:rsidR="005405DC" w:rsidRPr="005405DC" w14:paraId="44D0E130" w14:textId="77777777" w:rsidTr="00392608">
        <w:trPr>
          <w:trHeight w:val="390"/>
          <w:jc w:val="center"/>
        </w:trPr>
        <w:tc>
          <w:tcPr>
            <w:tcW w:w="1130" w:type="dxa"/>
            <w:hideMark/>
          </w:tcPr>
          <w:p w14:paraId="2FF2689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5.1.22</w:t>
            </w:r>
          </w:p>
        </w:tc>
        <w:tc>
          <w:tcPr>
            <w:tcW w:w="8040" w:type="dxa"/>
            <w:hideMark/>
          </w:tcPr>
          <w:p w14:paraId="01A22778"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highlight detected objects on timeline in the Archives Module.</w:t>
            </w:r>
          </w:p>
        </w:tc>
      </w:tr>
      <w:tr w:rsidR="005405DC" w:rsidRPr="005405DC" w14:paraId="287F1D6E" w14:textId="77777777" w:rsidTr="00392608">
        <w:trPr>
          <w:trHeight w:val="390"/>
          <w:jc w:val="center"/>
        </w:trPr>
        <w:tc>
          <w:tcPr>
            <w:tcW w:w="1130" w:type="dxa"/>
            <w:hideMark/>
          </w:tcPr>
          <w:p w14:paraId="1C5BC9E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5.2</w:t>
            </w:r>
          </w:p>
        </w:tc>
        <w:tc>
          <w:tcPr>
            <w:tcW w:w="8040" w:type="dxa"/>
            <w:hideMark/>
          </w:tcPr>
          <w:p w14:paraId="085E6616"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Forensic Search &amp; Tagging</w:t>
            </w:r>
          </w:p>
        </w:tc>
      </w:tr>
      <w:tr w:rsidR="005405DC" w:rsidRPr="005405DC" w14:paraId="5B94FA22" w14:textId="77777777" w:rsidTr="00392608">
        <w:trPr>
          <w:trHeight w:val="780"/>
          <w:jc w:val="center"/>
        </w:trPr>
        <w:tc>
          <w:tcPr>
            <w:tcW w:w="1130" w:type="dxa"/>
            <w:hideMark/>
          </w:tcPr>
          <w:p w14:paraId="2F98CAB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5.2.1</w:t>
            </w:r>
          </w:p>
        </w:tc>
        <w:tc>
          <w:tcPr>
            <w:tcW w:w="8040" w:type="dxa"/>
            <w:hideMark/>
          </w:tcPr>
          <w:p w14:paraId="13A5D2CF"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 Forensic Search module that enables users to locate and investigate incidents by narrowing down their search using precise filters.</w:t>
            </w:r>
          </w:p>
        </w:tc>
      </w:tr>
      <w:tr w:rsidR="005405DC" w:rsidRPr="005405DC" w14:paraId="62C8B9F0" w14:textId="77777777" w:rsidTr="00392608">
        <w:trPr>
          <w:trHeight w:val="1950"/>
          <w:jc w:val="center"/>
        </w:trPr>
        <w:tc>
          <w:tcPr>
            <w:tcW w:w="1130" w:type="dxa"/>
            <w:hideMark/>
          </w:tcPr>
          <w:p w14:paraId="7D4CC74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5.2.2</w:t>
            </w:r>
          </w:p>
        </w:tc>
        <w:tc>
          <w:tcPr>
            <w:tcW w:w="8040" w:type="dxa"/>
            <w:hideMark/>
          </w:tcPr>
          <w:p w14:paraId="0585382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forensic search capabilities across multiple cameras using filters for:</w:t>
            </w:r>
            <w:r w:rsidRPr="005405DC">
              <w:rPr>
                <w:rFonts w:ascii="Poppins" w:eastAsia="Times New Roman" w:hAnsi="Poppins" w:cs="Poppins"/>
                <w:kern w:val="0"/>
                <w:sz w:val="20"/>
                <w:szCs w:val="20"/>
                <w14:ligatures w14:val="none"/>
              </w:rPr>
              <w:br/>
              <w:t>Motion events</w:t>
            </w:r>
            <w:r w:rsidRPr="005405DC">
              <w:rPr>
                <w:rFonts w:ascii="Poppins" w:eastAsia="Times New Roman" w:hAnsi="Poppins" w:cs="Poppins"/>
                <w:kern w:val="0"/>
                <w:sz w:val="20"/>
                <w:szCs w:val="20"/>
                <w14:ligatures w14:val="none"/>
              </w:rPr>
              <w:br/>
              <w:t>Specific areas</w:t>
            </w:r>
            <w:r w:rsidRPr="005405DC">
              <w:rPr>
                <w:rFonts w:ascii="Poppins" w:eastAsia="Times New Roman" w:hAnsi="Poppins" w:cs="Poppins"/>
                <w:kern w:val="0"/>
                <w:sz w:val="20"/>
                <w:szCs w:val="20"/>
                <w14:ligatures w14:val="none"/>
              </w:rPr>
              <w:br/>
              <w:t>Person attributes, name, or photo</w:t>
            </w:r>
            <w:r w:rsidRPr="005405DC">
              <w:rPr>
                <w:rFonts w:ascii="Poppins" w:eastAsia="Times New Roman" w:hAnsi="Poppins" w:cs="Poppins"/>
                <w:kern w:val="0"/>
                <w:sz w:val="20"/>
                <w:szCs w:val="20"/>
                <w14:ligatures w14:val="none"/>
              </w:rPr>
              <w:br/>
              <w:t>Vehicle body type, color, brand, and plate type</w:t>
            </w:r>
          </w:p>
        </w:tc>
      </w:tr>
      <w:tr w:rsidR="005405DC" w:rsidRPr="005405DC" w14:paraId="237C99BD" w14:textId="77777777" w:rsidTr="00392608">
        <w:trPr>
          <w:trHeight w:val="780"/>
          <w:jc w:val="center"/>
        </w:trPr>
        <w:tc>
          <w:tcPr>
            <w:tcW w:w="1130" w:type="dxa"/>
            <w:hideMark/>
          </w:tcPr>
          <w:p w14:paraId="499210B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5.2.3</w:t>
            </w:r>
          </w:p>
        </w:tc>
        <w:tc>
          <w:tcPr>
            <w:tcW w:w="8040" w:type="dxa"/>
            <w:hideMark/>
          </w:tcPr>
          <w:p w14:paraId="039919B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the ability to extract multiple events of different cameras from the Forensic search module.</w:t>
            </w:r>
          </w:p>
        </w:tc>
      </w:tr>
      <w:tr w:rsidR="005405DC" w:rsidRPr="005405DC" w14:paraId="06DA0D43" w14:textId="77777777" w:rsidTr="00392608">
        <w:trPr>
          <w:trHeight w:val="390"/>
          <w:jc w:val="center"/>
        </w:trPr>
        <w:tc>
          <w:tcPr>
            <w:tcW w:w="1130" w:type="dxa"/>
            <w:hideMark/>
          </w:tcPr>
          <w:p w14:paraId="7E229EB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lastRenderedPageBreak/>
              <w:t>5.3</w:t>
            </w:r>
          </w:p>
        </w:tc>
        <w:tc>
          <w:tcPr>
            <w:tcW w:w="8040" w:type="dxa"/>
            <w:hideMark/>
          </w:tcPr>
          <w:p w14:paraId="1130592F"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Extraction &amp; Export</w:t>
            </w:r>
          </w:p>
        </w:tc>
      </w:tr>
      <w:tr w:rsidR="005405DC" w:rsidRPr="005405DC" w14:paraId="7BE27465" w14:textId="77777777" w:rsidTr="00392608">
        <w:trPr>
          <w:trHeight w:val="1560"/>
          <w:jc w:val="center"/>
        </w:trPr>
        <w:tc>
          <w:tcPr>
            <w:tcW w:w="1130" w:type="dxa"/>
            <w:hideMark/>
          </w:tcPr>
          <w:p w14:paraId="763B64C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5.3.1</w:t>
            </w:r>
          </w:p>
        </w:tc>
        <w:tc>
          <w:tcPr>
            <w:tcW w:w="8040" w:type="dxa"/>
            <w:hideMark/>
          </w:tcPr>
          <w:p w14:paraId="5F9540C3"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have an Archive Service which provides for: archiving image and video streams from system cameras, handling image extraction requests from users and creating archives/extractions accordingly, as well as managing live recording requests from users to capture camera video streams and encode them using Motion-JPEG, MPEG-4, H.264, H.265, or AV1 codecs for optimal quality/size.</w:t>
            </w:r>
          </w:p>
        </w:tc>
      </w:tr>
      <w:tr w:rsidR="005405DC" w:rsidRPr="005405DC" w14:paraId="2BBFC43F" w14:textId="77777777" w:rsidTr="00392608">
        <w:trPr>
          <w:trHeight w:val="780"/>
          <w:jc w:val="center"/>
        </w:trPr>
        <w:tc>
          <w:tcPr>
            <w:tcW w:w="1130" w:type="dxa"/>
            <w:hideMark/>
          </w:tcPr>
          <w:p w14:paraId="399834B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5.3.2</w:t>
            </w:r>
          </w:p>
        </w:tc>
        <w:tc>
          <w:tcPr>
            <w:tcW w:w="8040" w:type="dxa"/>
            <w:hideMark/>
          </w:tcPr>
          <w:p w14:paraId="1F2A104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extract video from archived recordings to a segregated location on the network that will not be overwritten by the software.</w:t>
            </w:r>
          </w:p>
        </w:tc>
      </w:tr>
      <w:tr w:rsidR="005405DC" w:rsidRPr="005405DC" w14:paraId="1EFA40BF" w14:textId="77777777" w:rsidTr="00392608">
        <w:trPr>
          <w:trHeight w:val="390"/>
          <w:jc w:val="center"/>
        </w:trPr>
        <w:tc>
          <w:tcPr>
            <w:tcW w:w="1130" w:type="dxa"/>
            <w:hideMark/>
          </w:tcPr>
          <w:p w14:paraId="76D864C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5.3.3</w:t>
            </w:r>
          </w:p>
        </w:tc>
        <w:tc>
          <w:tcPr>
            <w:tcW w:w="8040" w:type="dxa"/>
            <w:hideMark/>
          </w:tcPr>
          <w:p w14:paraId="669FE3F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This video may also be downloaded externally as a copy for permissioned users.</w:t>
            </w:r>
          </w:p>
        </w:tc>
      </w:tr>
      <w:tr w:rsidR="005405DC" w:rsidRPr="005405DC" w14:paraId="630F7192" w14:textId="77777777" w:rsidTr="00392608">
        <w:trPr>
          <w:trHeight w:val="780"/>
          <w:jc w:val="center"/>
        </w:trPr>
        <w:tc>
          <w:tcPr>
            <w:tcW w:w="1130" w:type="dxa"/>
            <w:hideMark/>
          </w:tcPr>
          <w:p w14:paraId="01929F14"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5.3.4</w:t>
            </w:r>
          </w:p>
        </w:tc>
        <w:tc>
          <w:tcPr>
            <w:tcW w:w="8040" w:type="dxa"/>
            <w:hideMark/>
          </w:tcPr>
          <w:p w14:paraId="70ED84E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add metadata of a server generated overlay with camera name, date/time onto video extractions.</w:t>
            </w:r>
          </w:p>
        </w:tc>
      </w:tr>
      <w:tr w:rsidR="005405DC" w:rsidRPr="005405DC" w14:paraId="54968483" w14:textId="77777777" w:rsidTr="00392608">
        <w:trPr>
          <w:trHeight w:val="1170"/>
          <w:jc w:val="center"/>
        </w:trPr>
        <w:tc>
          <w:tcPr>
            <w:tcW w:w="1130" w:type="dxa"/>
            <w:hideMark/>
          </w:tcPr>
          <w:p w14:paraId="6284DE8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5.3.5</w:t>
            </w:r>
          </w:p>
        </w:tc>
        <w:tc>
          <w:tcPr>
            <w:tcW w:w="8040" w:type="dxa"/>
            <w:hideMark/>
          </w:tcPr>
          <w:p w14:paraId="1E58ED5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maintain a location on a local or shared volume for storing captured thumbnail images as a visual reference in the dynamic camera selector and in the administration of cameras user interface.</w:t>
            </w:r>
          </w:p>
        </w:tc>
      </w:tr>
      <w:tr w:rsidR="005405DC" w:rsidRPr="005405DC" w14:paraId="79A32A0C" w14:textId="77777777" w:rsidTr="00392608">
        <w:trPr>
          <w:trHeight w:val="390"/>
          <w:jc w:val="center"/>
        </w:trPr>
        <w:tc>
          <w:tcPr>
            <w:tcW w:w="1130" w:type="dxa"/>
            <w:hideMark/>
          </w:tcPr>
          <w:p w14:paraId="2D66883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5.3.6</w:t>
            </w:r>
          </w:p>
        </w:tc>
        <w:tc>
          <w:tcPr>
            <w:tcW w:w="8040" w:type="dxa"/>
            <w:hideMark/>
          </w:tcPr>
          <w:p w14:paraId="518515D3"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shall record camera image frames for time-</w:t>
            </w:r>
            <w:proofErr w:type="gramStart"/>
            <w:r w:rsidRPr="005405DC">
              <w:rPr>
                <w:rFonts w:ascii="Poppins" w:eastAsia="Times New Roman" w:hAnsi="Poppins" w:cs="Poppins"/>
                <w:kern w:val="0"/>
                <w:sz w:val="20"/>
                <w:szCs w:val="20"/>
                <w14:ligatures w14:val="none"/>
              </w:rPr>
              <w:t>lapse</w:t>
            </w:r>
            <w:proofErr w:type="gramEnd"/>
            <w:r w:rsidRPr="005405DC">
              <w:rPr>
                <w:rFonts w:ascii="Poppins" w:eastAsia="Times New Roman" w:hAnsi="Poppins" w:cs="Poppins"/>
                <w:kern w:val="0"/>
                <w:sz w:val="20"/>
                <w:szCs w:val="20"/>
                <w14:ligatures w14:val="none"/>
              </w:rPr>
              <w:t xml:space="preserve"> or segmented recording.</w:t>
            </w:r>
          </w:p>
        </w:tc>
      </w:tr>
      <w:tr w:rsidR="005405DC" w:rsidRPr="005405DC" w14:paraId="660547BE" w14:textId="77777777" w:rsidTr="00392608">
        <w:trPr>
          <w:trHeight w:val="780"/>
          <w:jc w:val="center"/>
        </w:trPr>
        <w:tc>
          <w:tcPr>
            <w:tcW w:w="1130" w:type="dxa"/>
            <w:hideMark/>
          </w:tcPr>
          <w:p w14:paraId="03910BD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5.3.7</w:t>
            </w:r>
          </w:p>
        </w:tc>
        <w:tc>
          <w:tcPr>
            <w:tcW w:w="8040" w:type="dxa"/>
            <w:hideMark/>
          </w:tcPr>
          <w:p w14:paraId="6E8100B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shall create video extraction copies from any archived video pulling a lesser number of frames thereby creating a subsequent time-lapse video from general security recordings.</w:t>
            </w:r>
          </w:p>
        </w:tc>
      </w:tr>
      <w:tr w:rsidR="005405DC" w:rsidRPr="005405DC" w14:paraId="5C0472FC" w14:textId="77777777" w:rsidTr="00392608">
        <w:trPr>
          <w:trHeight w:val="390"/>
          <w:jc w:val="center"/>
        </w:trPr>
        <w:tc>
          <w:tcPr>
            <w:tcW w:w="1130" w:type="dxa"/>
            <w:hideMark/>
          </w:tcPr>
          <w:p w14:paraId="739E272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5.3.8</w:t>
            </w:r>
          </w:p>
        </w:tc>
        <w:tc>
          <w:tcPr>
            <w:tcW w:w="8040" w:type="dxa"/>
            <w:hideMark/>
          </w:tcPr>
          <w:p w14:paraId="1550E8E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create privacy masks for video extractions.</w:t>
            </w:r>
          </w:p>
        </w:tc>
      </w:tr>
      <w:tr w:rsidR="005405DC" w:rsidRPr="005405DC" w14:paraId="0602EF69" w14:textId="77777777" w:rsidTr="00392608">
        <w:trPr>
          <w:trHeight w:val="780"/>
          <w:jc w:val="center"/>
        </w:trPr>
        <w:tc>
          <w:tcPr>
            <w:tcW w:w="1130" w:type="dxa"/>
            <w:hideMark/>
          </w:tcPr>
          <w:p w14:paraId="31BC11C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5.3.9</w:t>
            </w:r>
          </w:p>
        </w:tc>
        <w:tc>
          <w:tcPr>
            <w:tcW w:w="8040" w:type="dxa"/>
            <w:hideMark/>
          </w:tcPr>
          <w:p w14:paraId="1703C0A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the ability to view events, transactions, and errors from the system Archiving Service in the host operating system's standard event/logging facility.</w:t>
            </w:r>
          </w:p>
        </w:tc>
      </w:tr>
      <w:tr w:rsidR="005405DC" w:rsidRPr="005405DC" w14:paraId="75ABD3A6" w14:textId="77777777" w:rsidTr="00392608">
        <w:trPr>
          <w:trHeight w:val="1170"/>
          <w:jc w:val="center"/>
        </w:trPr>
        <w:tc>
          <w:tcPr>
            <w:tcW w:w="1130" w:type="dxa"/>
            <w:hideMark/>
          </w:tcPr>
          <w:p w14:paraId="39A744B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5.3.10</w:t>
            </w:r>
          </w:p>
        </w:tc>
        <w:tc>
          <w:tcPr>
            <w:tcW w:w="8040" w:type="dxa"/>
            <w:hideMark/>
          </w:tcPr>
          <w:p w14:paraId="61041BD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have the ability that allows a user to determine the condition for removing archives (per camera) based on number of target days achieved, based on drive space limitations, or a storage maximum.</w:t>
            </w:r>
          </w:p>
        </w:tc>
      </w:tr>
      <w:tr w:rsidR="005405DC" w:rsidRPr="005405DC" w14:paraId="2462B796" w14:textId="77777777" w:rsidTr="00392608">
        <w:trPr>
          <w:trHeight w:val="780"/>
          <w:jc w:val="center"/>
        </w:trPr>
        <w:tc>
          <w:tcPr>
            <w:tcW w:w="1130" w:type="dxa"/>
            <w:hideMark/>
          </w:tcPr>
          <w:p w14:paraId="5BE3866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5.3.11</w:t>
            </w:r>
          </w:p>
        </w:tc>
        <w:tc>
          <w:tcPr>
            <w:tcW w:w="8040" w:type="dxa"/>
            <w:hideMark/>
          </w:tcPr>
          <w:p w14:paraId="42A739D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allow for remote archive management on all servers even when the network connectivity is in a degraded state preventing access to the central database.</w:t>
            </w:r>
          </w:p>
        </w:tc>
      </w:tr>
      <w:tr w:rsidR="005405DC" w:rsidRPr="005405DC" w14:paraId="64E1F4C2" w14:textId="77777777" w:rsidTr="00392608">
        <w:trPr>
          <w:trHeight w:val="390"/>
          <w:jc w:val="center"/>
        </w:trPr>
        <w:tc>
          <w:tcPr>
            <w:tcW w:w="1130" w:type="dxa"/>
            <w:hideMark/>
          </w:tcPr>
          <w:p w14:paraId="7A29BE1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5.3.12</w:t>
            </w:r>
          </w:p>
        </w:tc>
        <w:tc>
          <w:tcPr>
            <w:tcW w:w="8040" w:type="dxa"/>
            <w:hideMark/>
          </w:tcPr>
          <w:p w14:paraId="2E6E9F4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store and play encrypted archives.</w:t>
            </w:r>
          </w:p>
        </w:tc>
      </w:tr>
      <w:tr w:rsidR="005405DC" w:rsidRPr="005405DC" w14:paraId="1F393638" w14:textId="77777777" w:rsidTr="00392608">
        <w:trPr>
          <w:trHeight w:val="390"/>
          <w:jc w:val="center"/>
        </w:trPr>
        <w:tc>
          <w:tcPr>
            <w:tcW w:w="1130" w:type="dxa"/>
            <w:hideMark/>
          </w:tcPr>
          <w:p w14:paraId="4B77A1A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5.3.13</w:t>
            </w:r>
          </w:p>
        </w:tc>
        <w:tc>
          <w:tcPr>
            <w:tcW w:w="8040" w:type="dxa"/>
            <w:hideMark/>
          </w:tcPr>
          <w:p w14:paraId="47804739"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be able to protect downloaded video extractions with a password.</w:t>
            </w:r>
          </w:p>
        </w:tc>
      </w:tr>
      <w:tr w:rsidR="005405DC" w:rsidRPr="005405DC" w14:paraId="055C6B89" w14:textId="77777777" w:rsidTr="00392608">
        <w:trPr>
          <w:trHeight w:val="390"/>
          <w:jc w:val="center"/>
        </w:trPr>
        <w:tc>
          <w:tcPr>
            <w:tcW w:w="1130" w:type="dxa"/>
            <w:hideMark/>
          </w:tcPr>
          <w:p w14:paraId="70E1B40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5.3.14</w:t>
            </w:r>
          </w:p>
        </w:tc>
        <w:tc>
          <w:tcPr>
            <w:tcW w:w="8040" w:type="dxa"/>
            <w:hideMark/>
          </w:tcPr>
          <w:p w14:paraId="1DC40E1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archive playback restrictions.</w:t>
            </w:r>
          </w:p>
        </w:tc>
      </w:tr>
      <w:tr w:rsidR="005405DC" w:rsidRPr="005405DC" w14:paraId="4395DB12" w14:textId="77777777" w:rsidTr="00392608">
        <w:trPr>
          <w:trHeight w:val="1170"/>
          <w:jc w:val="center"/>
        </w:trPr>
        <w:tc>
          <w:tcPr>
            <w:tcW w:w="1130" w:type="dxa"/>
            <w:hideMark/>
          </w:tcPr>
          <w:p w14:paraId="45961394"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5.3.15</w:t>
            </w:r>
          </w:p>
        </w:tc>
        <w:tc>
          <w:tcPr>
            <w:tcW w:w="8040" w:type="dxa"/>
            <w:hideMark/>
          </w:tcPr>
          <w:p w14:paraId="2979E012"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display details concerning extracted Video, such as Extraction name, Category, Keywords, Camera name, Date, Start Time, Duration, Status, who created the Extraction, Associated tag, and a Description.</w:t>
            </w:r>
          </w:p>
        </w:tc>
      </w:tr>
      <w:tr w:rsidR="005405DC" w:rsidRPr="005405DC" w14:paraId="2EDD42A8" w14:textId="77777777" w:rsidTr="00392608">
        <w:trPr>
          <w:trHeight w:val="720"/>
          <w:jc w:val="center"/>
        </w:trPr>
        <w:tc>
          <w:tcPr>
            <w:tcW w:w="1130" w:type="dxa"/>
            <w:hideMark/>
          </w:tcPr>
          <w:p w14:paraId="670214C8"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p>
        </w:tc>
        <w:tc>
          <w:tcPr>
            <w:tcW w:w="8040" w:type="dxa"/>
            <w:hideMark/>
          </w:tcPr>
          <w:p w14:paraId="55E4354A" w14:textId="77777777" w:rsidR="005405DC" w:rsidRPr="005405DC" w:rsidRDefault="005405DC" w:rsidP="005405DC">
            <w:pPr>
              <w:spacing w:after="0" w:line="240" w:lineRule="auto"/>
              <w:jc w:val="center"/>
              <w:rPr>
                <w:rFonts w:ascii="Poppins" w:eastAsia="Times New Roman" w:hAnsi="Poppins" w:cs="Poppins"/>
                <w:kern w:val="0"/>
                <w:sz w:val="20"/>
                <w:szCs w:val="20"/>
                <w14:ligatures w14:val="none"/>
              </w:rPr>
            </w:pPr>
          </w:p>
        </w:tc>
      </w:tr>
      <w:tr w:rsidR="005405DC" w:rsidRPr="005405DC" w14:paraId="20318A1E" w14:textId="77777777" w:rsidTr="00392608">
        <w:trPr>
          <w:trHeight w:val="435"/>
          <w:jc w:val="center"/>
        </w:trPr>
        <w:tc>
          <w:tcPr>
            <w:tcW w:w="1130" w:type="dxa"/>
            <w:hideMark/>
          </w:tcPr>
          <w:p w14:paraId="7952FAA6" w14:textId="77777777" w:rsidR="005405DC" w:rsidRPr="005405DC" w:rsidRDefault="005405DC" w:rsidP="005405DC">
            <w:pPr>
              <w:spacing w:after="0" w:line="240" w:lineRule="auto"/>
              <w:jc w:val="center"/>
              <w:rPr>
                <w:rFonts w:ascii="Poppins" w:eastAsia="Times New Roman" w:hAnsi="Poppins" w:cs="Poppins"/>
                <w:b/>
                <w:bCs/>
                <w:kern w:val="0"/>
                <w:sz w:val="22"/>
                <w:szCs w:val="22"/>
                <w14:ligatures w14:val="none"/>
              </w:rPr>
            </w:pPr>
            <w:r w:rsidRPr="005405DC">
              <w:rPr>
                <w:rFonts w:ascii="Poppins" w:eastAsia="Times New Roman" w:hAnsi="Poppins" w:cs="Poppins"/>
                <w:b/>
                <w:bCs/>
                <w:color w:val="00B0F0"/>
                <w:kern w:val="0"/>
                <w:sz w:val="22"/>
                <w:szCs w:val="22"/>
                <w14:ligatures w14:val="none"/>
              </w:rPr>
              <w:lastRenderedPageBreak/>
              <w:t>6</w:t>
            </w:r>
          </w:p>
        </w:tc>
        <w:tc>
          <w:tcPr>
            <w:tcW w:w="8040" w:type="dxa"/>
            <w:hideMark/>
          </w:tcPr>
          <w:p w14:paraId="7F66A76A" w14:textId="2FAE688F" w:rsidR="005405DC" w:rsidRPr="005405DC" w:rsidRDefault="005405DC" w:rsidP="005405DC">
            <w:pPr>
              <w:spacing w:after="0" w:line="240" w:lineRule="auto"/>
              <w:rPr>
                <w:rFonts w:ascii="Poppins" w:eastAsia="Times New Roman" w:hAnsi="Poppins" w:cs="Poppins"/>
                <w:b/>
                <w:bCs/>
                <w:color w:val="00B0F0"/>
                <w:kern w:val="0"/>
                <w:sz w:val="22"/>
                <w:szCs w:val="22"/>
                <w14:ligatures w14:val="none"/>
              </w:rPr>
            </w:pPr>
            <w:r w:rsidRPr="005405DC">
              <w:rPr>
                <w:rFonts w:ascii="Poppins" w:eastAsia="Times New Roman" w:hAnsi="Poppins" w:cs="Poppins"/>
                <w:b/>
                <w:bCs/>
                <w:color w:val="00B0F0"/>
                <w:kern w:val="0"/>
                <w:sz w:val="22"/>
                <w:szCs w:val="22"/>
                <w14:ligatures w14:val="none"/>
              </w:rPr>
              <w:t>INTELLIGENCE &amp; ANALYTICS</w:t>
            </w:r>
          </w:p>
        </w:tc>
      </w:tr>
      <w:tr w:rsidR="005405DC" w:rsidRPr="005405DC" w14:paraId="52D49050" w14:textId="77777777" w:rsidTr="00392608">
        <w:trPr>
          <w:trHeight w:val="390"/>
          <w:jc w:val="center"/>
        </w:trPr>
        <w:tc>
          <w:tcPr>
            <w:tcW w:w="1130" w:type="dxa"/>
            <w:hideMark/>
          </w:tcPr>
          <w:p w14:paraId="278C571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w:t>
            </w:r>
          </w:p>
        </w:tc>
        <w:tc>
          <w:tcPr>
            <w:tcW w:w="8040" w:type="dxa"/>
            <w:hideMark/>
          </w:tcPr>
          <w:p w14:paraId="4DF533E4"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Workflows &amp; Event Management</w:t>
            </w:r>
          </w:p>
        </w:tc>
      </w:tr>
      <w:tr w:rsidR="005405DC" w:rsidRPr="005405DC" w14:paraId="6FDDFA82" w14:textId="77777777" w:rsidTr="00392608">
        <w:trPr>
          <w:trHeight w:val="1170"/>
          <w:jc w:val="center"/>
        </w:trPr>
        <w:tc>
          <w:tcPr>
            <w:tcW w:w="1130" w:type="dxa"/>
            <w:hideMark/>
          </w:tcPr>
          <w:p w14:paraId="3FB128C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6.1.1</w:t>
            </w:r>
          </w:p>
        </w:tc>
        <w:tc>
          <w:tcPr>
            <w:tcW w:w="8040" w:type="dxa"/>
            <w:hideMark/>
          </w:tcPr>
          <w:p w14:paraId="0A761A5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have a component matrix for logical association of objects, triggers, conditions and actions that allow for integration of user actions, scheduled parameters and/or physical or logical inputs into on-screen display actions or other notification alerts.</w:t>
            </w:r>
          </w:p>
        </w:tc>
      </w:tr>
      <w:tr w:rsidR="005405DC" w:rsidRPr="005405DC" w14:paraId="16F00565" w14:textId="77777777" w:rsidTr="00392608">
        <w:trPr>
          <w:trHeight w:val="780"/>
          <w:jc w:val="center"/>
        </w:trPr>
        <w:tc>
          <w:tcPr>
            <w:tcW w:w="1130" w:type="dxa"/>
            <w:hideMark/>
          </w:tcPr>
          <w:p w14:paraId="31E04B2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6.1.2</w:t>
            </w:r>
          </w:p>
        </w:tc>
        <w:tc>
          <w:tcPr>
            <w:tcW w:w="8040" w:type="dxa"/>
            <w:hideMark/>
          </w:tcPr>
          <w:p w14:paraId="04B10A9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workflow triggers from multiple cameras, control lists, video analytic events, input events, door devices, behavioral analytic devices, action buttons, and failover conditions.</w:t>
            </w:r>
          </w:p>
        </w:tc>
      </w:tr>
      <w:tr w:rsidR="005405DC" w:rsidRPr="005405DC" w14:paraId="5C496C04" w14:textId="77777777" w:rsidTr="00392608">
        <w:trPr>
          <w:trHeight w:val="780"/>
          <w:jc w:val="center"/>
        </w:trPr>
        <w:tc>
          <w:tcPr>
            <w:tcW w:w="1130" w:type="dxa"/>
            <w:hideMark/>
          </w:tcPr>
          <w:p w14:paraId="110BB28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6.1.3</w:t>
            </w:r>
          </w:p>
        </w:tc>
        <w:tc>
          <w:tcPr>
            <w:tcW w:w="8040" w:type="dxa"/>
            <w:hideMark/>
          </w:tcPr>
          <w:p w14:paraId="08CDDAA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initiate/trigger a programmable action (via workflow routine) based on a specific or recurring time.</w:t>
            </w:r>
          </w:p>
        </w:tc>
      </w:tr>
      <w:tr w:rsidR="005405DC" w:rsidRPr="005405DC" w14:paraId="3ADB0598" w14:textId="77777777" w:rsidTr="00392608">
        <w:trPr>
          <w:trHeight w:val="390"/>
          <w:jc w:val="center"/>
        </w:trPr>
        <w:tc>
          <w:tcPr>
            <w:tcW w:w="1130" w:type="dxa"/>
            <w:hideMark/>
          </w:tcPr>
          <w:p w14:paraId="07C1B644"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6.1.4</w:t>
            </w:r>
          </w:p>
        </w:tc>
        <w:tc>
          <w:tcPr>
            <w:tcW w:w="8040" w:type="dxa"/>
            <w:hideMark/>
          </w:tcPr>
          <w:p w14:paraId="2D79F5E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trigger via workflow a pop-up stream of a camera as an action response.</w:t>
            </w:r>
          </w:p>
        </w:tc>
      </w:tr>
      <w:tr w:rsidR="005405DC" w:rsidRPr="005405DC" w14:paraId="45869FBD" w14:textId="77777777" w:rsidTr="00392608">
        <w:trPr>
          <w:trHeight w:val="780"/>
          <w:jc w:val="center"/>
        </w:trPr>
        <w:tc>
          <w:tcPr>
            <w:tcW w:w="1130" w:type="dxa"/>
            <w:hideMark/>
          </w:tcPr>
          <w:p w14:paraId="7F7262E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6.1.5</w:t>
            </w:r>
          </w:p>
        </w:tc>
        <w:tc>
          <w:tcPr>
            <w:tcW w:w="8040" w:type="dxa"/>
            <w:hideMark/>
          </w:tcPr>
          <w:p w14:paraId="6249D53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notify externally of the system (such as email) on triggerable (alarm/alert) conditions defined in a workflow.</w:t>
            </w:r>
          </w:p>
        </w:tc>
      </w:tr>
      <w:tr w:rsidR="005405DC" w:rsidRPr="005405DC" w14:paraId="1A93C5CB" w14:textId="77777777" w:rsidTr="00392608">
        <w:trPr>
          <w:trHeight w:val="390"/>
          <w:jc w:val="center"/>
        </w:trPr>
        <w:tc>
          <w:tcPr>
            <w:tcW w:w="1130" w:type="dxa"/>
            <w:hideMark/>
          </w:tcPr>
          <w:p w14:paraId="58AAE4E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6.1.6</w:t>
            </w:r>
          </w:p>
        </w:tc>
        <w:tc>
          <w:tcPr>
            <w:tcW w:w="8040" w:type="dxa"/>
            <w:hideMark/>
          </w:tcPr>
          <w:p w14:paraId="2F1D8568"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notify a user or group via an audible alert as an action from a configured workflow.</w:t>
            </w:r>
          </w:p>
        </w:tc>
      </w:tr>
      <w:tr w:rsidR="005405DC" w:rsidRPr="005405DC" w14:paraId="642AD4B2" w14:textId="77777777" w:rsidTr="00392608">
        <w:trPr>
          <w:trHeight w:val="780"/>
          <w:jc w:val="center"/>
        </w:trPr>
        <w:tc>
          <w:tcPr>
            <w:tcW w:w="1130" w:type="dxa"/>
            <w:hideMark/>
          </w:tcPr>
          <w:p w14:paraId="3217BC8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6.1.7</w:t>
            </w:r>
          </w:p>
        </w:tc>
        <w:tc>
          <w:tcPr>
            <w:tcW w:w="8040" w:type="dxa"/>
            <w:hideMark/>
          </w:tcPr>
          <w:p w14:paraId="53A7B72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have the ability for the system to enhance normal camera configurations (FPS and Resolution) to a changed state on triggerable (alarm/alert) conditions defined in a workflow.</w:t>
            </w:r>
          </w:p>
        </w:tc>
      </w:tr>
      <w:tr w:rsidR="005405DC" w:rsidRPr="005405DC" w14:paraId="43F4D26E" w14:textId="77777777" w:rsidTr="00392608">
        <w:trPr>
          <w:trHeight w:val="390"/>
          <w:jc w:val="center"/>
        </w:trPr>
        <w:tc>
          <w:tcPr>
            <w:tcW w:w="1130" w:type="dxa"/>
            <w:hideMark/>
          </w:tcPr>
          <w:p w14:paraId="5A2E95F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6.1.8</w:t>
            </w:r>
          </w:p>
        </w:tc>
        <w:tc>
          <w:tcPr>
            <w:tcW w:w="8040" w:type="dxa"/>
            <w:hideMark/>
          </w:tcPr>
          <w:p w14:paraId="483C14C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configure device output actions as part of a workflow.</w:t>
            </w:r>
          </w:p>
        </w:tc>
      </w:tr>
      <w:tr w:rsidR="005405DC" w:rsidRPr="005405DC" w14:paraId="31F4E71E" w14:textId="77777777" w:rsidTr="00392608">
        <w:trPr>
          <w:trHeight w:val="780"/>
          <w:jc w:val="center"/>
        </w:trPr>
        <w:tc>
          <w:tcPr>
            <w:tcW w:w="1130" w:type="dxa"/>
            <w:hideMark/>
          </w:tcPr>
          <w:p w14:paraId="2239A72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6.1.9</w:t>
            </w:r>
          </w:p>
        </w:tc>
        <w:tc>
          <w:tcPr>
            <w:tcW w:w="8040" w:type="dxa"/>
            <w:hideMark/>
          </w:tcPr>
          <w:p w14:paraId="18CE0079"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automate a manual recording (Real-Time Extraction) for a period of defined time based upon a triggered event as part of a workflow.</w:t>
            </w:r>
          </w:p>
        </w:tc>
      </w:tr>
      <w:tr w:rsidR="005405DC" w:rsidRPr="005405DC" w14:paraId="3F8B0E9F" w14:textId="77777777" w:rsidTr="00392608">
        <w:trPr>
          <w:trHeight w:val="390"/>
          <w:jc w:val="center"/>
        </w:trPr>
        <w:tc>
          <w:tcPr>
            <w:tcW w:w="1130" w:type="dxa"/>
            <w:hideMark/>
          </w:tcPr>
          <w:p w14:paraId="1B53367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6.1.10</w:t>
            </w:r>
          </w:p>
        </w:tc>
        <w:tc>
          <w:tcPr>
            <w:tcW w:w="8040" w:type="dxa"/>
            <w:hideMark/>
          </w:tcPr>
          <w:p w14:paraId="625DB239"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configure user interface actions as part of a workflow.</w:t>
            </w:r>
          </w:p>
        </w:tc>
      </w:tr>
      <w:tr w:rsidR="005405DC" w:rsidRPr="005405DC" w14:paraId="47F2348A" w14:textId="77777777" w:rsidTr="00392608">
        <w:trPr>
          <w:trHeight w:val="390"/>
          <w:jc w:val="center"/>
        </w:trPr>
        <w:tc>
          <w:tcPr>
            <w:tcW w:w="1130" w:type="dxa"/>
            <w:hideMark/>
          </w:tcPr>
          <w:p w14:paraId="54BCC26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6.1.11</w:t>
            </w:r>
          </w:p>
        </w:tc>
        <w:tc>
          <w:tcPr>
            <w:tcW w:w="8040" w:type="dxa"/>
            <w:hideMark/>
          </w:tcPr>
          <w:p w14:paraId="687ABEAF"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These actions may be configured for autonomous action or if desired, require user prompting.</w:t>
            </w:r>
          </w:p>
        </w:tc>
      </w:tr>
      <w:tr w:rsidR="005405DC" w:rsidRPr="005405DC" w14:paraId="7609F412" w14:textId="77777777" w:rsidTr="00392608">
        <w:trPr>
          <w:trHeight w:val="780"/>
          <w:jc w:val="center"/>
        </w:trPr>
        <w:tc>
          <w:tcPr>
            <w:tcW w:w="1130" w:type="dxa"/>
            <w:hideMark/>
          </w:tcPr>
          <w:p w14:paraId="31D65A5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6.1.12</w:t>
            </w:r>
          </w:p>
        </w:tc>
        <w:tc>
          <w:tcPr>
            <w:tcW w:w="8040" w:type="dxa"/>
            <w:hideMark/>
          </w:tcPr>
          <w:p w14:paraId="07557F8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workflow navigation actions to Maps, Camera Viewer, Archive, Welcome, external URLs, Reports, and Administration modules.</w:t>
            </w:r>
          </w:p>
        </w:tc>
      </w:tr>
      <w:tr w:rsidR="005405DC" w:rsidRPr="005405DC" w14:paraId="1E8A3B75" w14:textId="77777777" w:rsidTr="00392608">
        <w:trPr>
          <w:trHeight w:val="390"/>
          <w:jc w:val="center"/>
        </w:trPr>
        <w:tc>
          <w:tcPr>
            <w:tcW w:w="1130" w:type="dxa"/>
            <w:hideMark/>
          </w:tcPr>
          <w:p w14:paraId="76E53FC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6.1.13</w:t>
            </w:r>
          </w:p>
        </w:tc>
        <w:tc>
          <w:tcPr>
            <w:tcW w:w="8040" w:type="dxa"/>
            <w:hideMark/>
          </w:tcPr>
          <w:p w14:paraId="53CDF058"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trigger via workflow a pop-up message as an action response.</w:t>
            </w:r>
          </w:p>
        </w:tc>
      </w:tr>
      <w:tr w:rsidR="005405DC" w:rsidRPr="005405DC" w14:paraId="0E35F91B" w14:textId="77777777" w:rsidTr="00392608">
        <w:trPr>
          <w:trHeight w:val="780"/>
          <w:jc w:val="center"/>
        </w:trPr>
        <w:tc>
          <w:tcPr>
            <w:tcW w:w="1130" w:type="dxa"/>
            <w:hideMark/>
          </w:tcPr>
          <w:p w14:paraId="3817C90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6.1.14</w:t>
            </w:r>
          </w:p>
        </w:tc>
        <w:tc>
          <w:tcPr>
            <w:tcW w:w="8040" w:type="dxa"/>
            <w:hideMark/>
          </w:tcPr>
          <w:p w14:paraId="0387DD0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define scheduling conditions for enabling a workflow which consists of defined triggers and customized actions.</w:t>
            </w:r>
          </w:p>
        </w:tc>
      </w:tr>
      <w:tr w:rsidR="005405DC" w:rsidRPr="005405DC" w14:paraId="069E60DD" w14:textId="77777777" w:rsidTr="00392608">
        <w:trPr>
          <w:trHeight w:val="1170"/>
          <w:jc w:val="center"/>
        </w:trPr>
        <w:tc>
          <w:tcPr>
            <w:tcW w:w="1130" w:type="dxa"/>
            <w:hideMark/>
          </w:tcPr>
          <w:p w14:paraId="47A24BD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6.1.15</w:t>
            </w:r>
          </w:p>
        </w:tc>
        <w:tc>
          <w:tcPr>
            <w:tcW w:w="8040" w:type="dxa"/>
            <w:hideMark/>
          </w:tcPr>
          <w:p w14:paraId="38433D95"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a Side Panel with Actions and Events containers, enabling users to send messages, share views, receive event information, and respond to Motion, Door, VMS, Tags, Image Extractions, incoming Messages, and Shared Views.</w:t>
            </w:r>
          </w:p>
        </w:tc>
      </w:tr>
      <w:tr w:rsidR="005405DC" w:rsidRPr="005405DC" w14:paraId="2CF80936" w14:textId="77777777" w:rsidTr="00392608">
        <w:trPr>
          <w:trHeight w:val="780"/>
          <w:jc w:val="center"/>
        </w:trPr>
        <w:tc>
          <w:tcPr>
            <w:tcW w:w="1130" w:type="dxa"/>
            <w:hideMark/>
          </w:tcPr>
          <w:p w14:paraId="04F6A8B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6.1.16</w:t>
            </w:r>
          </w:p>
        </w:tc>
        <w:tc>
          <w:tcPr>
            <w:tcW w:w="8040" w:type="dxa"/>
            <w:hideMark/>
          </w:tcPr>
          <w:p w14:paraId="05B2872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restrict access to the system with a single click, enabling access for only select users (based on permission assignments).</w:t>
            </w:r>
          </w:p>
        </w:tc>
      </w:tr>
      <w:tr w:rsidR="005405DC" w:rsidRPr="005405DC" w14:paraId="3D7E1ADA" w14:textId="77777777" w:rsidTr="00392608">
        <w:trPr>
          <w:trHeight w:val="780"/>
          <w:jc w:val="center"/>
        </w:trPr>
        <w:tc>
          <w:tcPr>
            <w:tcW w:w="1130" w:type="dxa"/>
            <w:hideMark/>
          </w:tcPr>
          <w:p w14:paraId="428623E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6.1.17</w:t>
            </w:r>
          </w:p>
        </w:tc>
        <w:tc>
          <w:tcPr>
            <w:tcW w:w="8040" w:type="dxa"/>
            <w:hideMark/>
          </w:tcPr>
          <w:p w14:paraId="2F1B184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import video </w:t>
            </w:r>
            <w:proofErr w:type="gramStart"/>
            <w:r w:rsidRPr="005405DC">
              <w:rPr>
                <w:rFonts w:ascii="Poppins" w:eastAsia="Times New Roman" w:hAnsi="Poppins" w:cs="Poppins"/>
                <w:kern w:val="0"/>
                <w:sz w:val="20"/>
                <w:szCs w:val="20"/>
                <w14:ligatures w14:val="none"/>
              </w:rPr>
              <w:t>files (.</w:t>
            </w:r>
            <w:proofErr w:type="gramEnd"/>
            <w:r w:rsidRPr="005405DC">
              <w:rPr>
                <w:rFonts w:ascii="Poppins" w:eastAsia="Times New Roman" w:hAnsi="Poppins" w:cs="Poppins"/>
                <w:kern w:val="0"/>
                <w:sz w:val="20"/>
                <w:szCs w:val="20"/>
                <w14:ligatures w14:val="none"/>
              </w:rPr>
              <w:t>mp4, .mov) from an external source such as a mobile phone, tablet, or web camera.</w:t>
            </w:r>
          </w:p>
        </w:tc>
      </w:tr>
      <w:tr w:rsidR="005405DC" w:rsidRPr="005405DC" w14:paraId="190F7A87" w14:textId="77777777" w:rsidTr="00392608">
        <w:trPr>
          <w:trHeight w:val="780"/>
          <w:jc w:val="center"/>
        </w:trPr>
        <w:tc>
          <w:tcPr>
            <w:tcW w:w="1130" w:type="dxa"/>
            <w:hideMark/>
          </w:tcPr>
          <w:p w14:paraId="29D9019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lastRenderedPageBreak/>
              <w:t>6.1.18</w:t>
            </w:r>
          </w:p>
        </w:tc>
        <w:tc>
          <w:tcPr>
            <w:tcW w:w="8040" w:type="dxa"/>
            <w:hideMark/>
          </w:tcPr>
          <w:p w14:paraId="051F33B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imported videos may be associated </w:t>
            </w:r>
            <w:proofErr w:type="gramStart"/>
            <w:r w:rsidRPr="005405DC">
              <w:rPr>
                <w:rFonts w:ascii="Poppins" w:eastAsia="Times New Roman" w:hAnsi="Poppins" w:cs="Poppins"/>
                <w:kern w:val="0"/>
                <w:sz w:val="20"/>
                <w:szCs w:val="20"/>
                <w14:ligatures w14:val="none"/>
              </w:rPr>
              <w:t>to</w:t>
            </w:r>
            <w:proofErr w:type="gramEnd"/>
            <w:r w:rsidRPr="005405DC">
              <w:rPr>
                <w:rFonts w:ascii="Poppins" w:eastAsia="Times New Roman" w:hAnsi="Poppins" w:cs="Poppins"/>
                <w:kern w:val="0"/>
                <w:sz w:val="20"/>
                <w:szCs w:val="20"/>
                <w14:ligatures w14:val="none"/>
              </w:rPr>
              <w:t xml:space="preserve"> a selected device and managed within the archive timeline for comparison against other camera objects during an investigation or search.</w:t>
            </w:r>
          </w:p>
        </w:tc>
      </w:tr>
      <w:tr w:rsidR="005405DC" w:rsidRPr="005405DC" w14:paraId="02141E27" w14:textId="77777777" w:rsidTr="00392608">
        <w:trPr>
          <w:trHeight w:val="780"/>
          <w:jc w:val="center"/>
        </w:trPr>
        <w:tc>
          <w:tcPr>
            <w:tcW w:w="1130" w:type="dxa"/>
            <w:hideMark/>
          </w:tcPr>
          <w:p w14:paraId="01DC435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6.1.19</w:t>
            </w:r>
          </w:p>
        </w:tc>
        <w:tc>
          <w:tcPr>
            <w:tcW w:w="8040" w:type="dxa"/>
            <w:hideMark/>
          </w:tcPr>
          <w:p w14:paraId="7A113B12"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an information panel capable of being sorted/searched/grouped by Time, Date, Object, criteria and being able to be expanded or collapsed at user discretion.</w:t>
            </w:r>
          </w:p>
        </w:tc>
      </w:tr>
      <w:tr w:rsidR="005405DC" w:rsidRPr="005405DC" w14:paraId="72AA5E03" w14:textId="77777777" w:rsidTr="00392608">
        <w:trPr>
          <w:trHeight w:val="780"/>
          <w:jc w:val="center"/>
        </w:trPr>
        <w:tc>
          <w:tcPr>
            <w:tcW w:w="1130" w:type="dxa"/>
            <w:hideMark/>
          </w:tcPr>
          <w:p w14:paraId="58D564E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6.1.20</w:t>
            </w:r>
          </w:p>
        </w:tc>
        <w:tc>
          <w:tcPr>
            <w:tcW w:w="8040" w:type="dxa"/>
            <w:hideMark/>
          </w:tcPr>
          <w:p w14:paraId="0D8CEE9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shall detect motion events in a user defined area of the camera view for each camera configured and functioning on the system.</w:t>
            </w:r>
          </w:p>
        </w:tc>
      </w:tr>
      <w:tr w:rsidR="005405DC" w:rsidRPr="005405DC" w14:paraId="5E2FF6C8" w14:textId="77777777" w:rsidTr="00392608">
        <w:trPr>
          <w:trHeight w:val="780"/>
          <w:jc w:val="center"/>
        </w:trPr>
        <w:tc>
          <w:tcPr>
            <w:tcW w:w="1130" w:type="dxa"/>
            <w:hideMark/>
          </w:tcPr>
          <w:p w14:paraId="0CE591A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6.1.21</w:t>
            </w:r>
          </w:p>
        </w:tc>
        <w:tc>
          <w:tcPr>
            <w:tcW w:w="8040" w:type="dxa"/>
            <w:hideMark/>
          </w:tcPr>
          <w:p w14:paraId="5E11712F"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download a snapshot of a defined event from the preview panel including the event metadata.</w:t>
            </w:r>
          </w:p>
        </w:tc>
      </w:tr>
      <w:tr w:rsidR="005405DC" w:rsidRPr="005405DC" w14:paraId="545A2280" w14:textId="77777777" w:rsidTr="00392608">
        <w:trPr>
          <w:trHeight w:val="390"/>
          <w:jc w:val="center"/>
        </w:trPr>
        <w:tc>
          <w:tcPr>
            <w:tcW w:w="1130" w:type="dxa"/>
            <w:hideMark/>
          </w:tcPr>
          <w:p w14:paraId="711B474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6.1.22</w:t>
            </w:r>
          </w:p>
        </w:tc>
        <w:tc>
          <w:tcPr>
            <w:tcW w:w="8040" w:type="dxa"/>
            <w:hideMark/>
          </w:tcPr>
          <w:p w14:paraId="3E8A227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be able to define multiple areas of interest for motion detection.</w:t>
            </w:r>
          </w:p>
        </w:tc>
      </w:tr>
      <w:tr w:rsidR="005405DC" w:rsidRPr="005405DC" w14:paraId="407F328B" w14:textId="77777777" w:rsidTr="00392608">
        <w:trPr>
          <w:trHeight w:val="390"/>
          <w:jc w:val="center"/>
        </w:trPr>
        <w:tc>
          <w:tcPr>
            <w:tcW w:w="1130" w:type="dxa"/>
            <w:hideMark/>
          </w:tcPr>
          <w:p w14:paraId="20EA637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6.1.23</w:t>
            </w:r>
          </w:p>
        </w:tc>
        <w:tc>
          <w:tcPr>
            <w:tcW w:w="8040" w:type="dxa"/>
            <w:hideMark/>
          </w:tcPr>
          <w:p w14:paraId="5AF6935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have a pop-up window allowing a user to select a motion event for preview.</w:t>
            </w:r>
          </w:p>
        </w:tc>
      </w:tr>
      <w:tr w:rsidR="005405DC" w:rsidRPr="005405DC" w14:paraId="22B0CF25" w14:textId="77777777" w:rsidTr="00392608">
        <w:trPr>
          <w:trHeight w:val="780"/>
          <w:jc w:val="center"/>
        </w:trPr>
        <w:tc>
          <w:tcPr>
            <w:tcW w:w="1130" w:type="dxa"/>
            <w:hideMark/>
          </w:tcPr>
          <w:p w14:paraId="6AC2D25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6.1.24</w:t>
            </w:r>
          </w:p>
        </w:tc>
        <w:tc>
          <w:tcPr>
            <w:tcW w:w="8040" w:type="dxa"/>
            <w:hideMark/>
          </w:tcPr>
          <w:p w14:paraId="4F0C3742"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Where multiple motion events are detected at or near the same time, the user should be able to select the event to be previewed.</w:t>
            </w:r>
          </w:p>
        </w:tc>
      </w:tr>
      <w:tr w:rsidR="005405DC" w:rsidRPr="005405DC" w14:paraId="0B1C7C2F" w14:textId="77777777" w:rsidTr="00392608">
        <w:trPr>
          <w:trHeight w:val="390"/>
          <w:jc w:val="center"/>
        </w:trPr>
        <w:tc>
          <w:tcPr>
            <w:tcW w:w="1130" w:type="dxa"/>
            <w:hideMark/>
          </w:tcPr>
          <w:p w14:paraId="7407950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6.1.25</w:t>
            </w:r>
          </w:p>
        </w:tc>
        <w:tc>
          <w:tcPr>
            <w:tcW w:w="8040" w:type="dxa"/>
            <w:hideMark/>
          </w:tcPr>
          <w:p w14:paraId="61EE3963"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display System Alerts Side Panel Event Notification area.</w:t>
            </w:r>
          </w:p>
        </w:tc>
      </w:tr>
      <w:tr w:rsidR="005405DC" w:rsidRPr="005405DC" w14:paraId="7F47E2E2" w14:textId="77777777" w:rsidTr="00392608">
        <w:trPr>
          <w:trHeight w:val="390"/>
          <w:jc w:val="center"/>
        </w:trPr>
        <w:tc>
          <w:tcPr>
            <w:tcW w:w="1130" w:type="dxa"/>
            <w:hideMark/>
          </w:tcPr>
          <w:p w14:paraId="5ED4DC2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6.1.26</w:t>
            </w:r>
          </w:p>
        </w:tc>
        <w:tc>
          <w:tcPr>
            <w:tcW w:w="8040" w:type="dxa"/>
            <w:hideMark/>
          </w:tcPr>
          <w:p w14:paraId="270ED68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These Alerts should notify the user of System, Camera, or Service actions and/or messages.</w:t>
            </w:r>
          </w:p>
        </w:tc>
      </w:tr>
      <w:tr w:rsidR="005405DC" w:rsidRPr="005405DC" w14:paraId="5BD3506C" w14:textId="77777777" w:rsidTr="00392608">
        <w:trPr>
          <w:trHeight w:val="390"/>
          <w:jc w:val="center"/>
        </w:trPr>
        <w:tc>
          <w:tcPr>
            <w:tcW w:w="1130" w:type="dxa"/>
            <w:hideMark/>
          </w:tcPr>
          <w:p w14:paraId="03D7F80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6.1.27</w:t>
            </w:r>
          </w:p>
        </w:tc>
        <w:tc>
          <w:tcPr>
            <w:tcW w:w="8040" w:type="dxa"/>
            <w:hideMark/>
          </w:tcPr>
          <w:p w14:paraId="0F521A9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 running count of events per item type for at-a-glance display.</w:t>
            </w:r>
          </w:p>
        </w:tc>
      </w:tr>
      <w:tr w:rsidR="005405DC" w:rsidRPr="005405DC" w14:paraId="7EB1E8F5" w14:textId="77777777" w:rsidTr="00392608">
        <w:trPr>
          <w:trHeight w:val="390"/>
          <w:jc w:val="center"/>
        </w:trPr>
        <w:tc>
          <w:tcPr>
            <w:tcW w:w="1130" w:type="dxa"/>
            <w:hideMark/>
          </w:tcPr>
          <w:p w14:paraId="54C12E34"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6.1.28</w:t>
            </w:r>
          </w:p>
        </w:tc>
        <w:tc>
          <w:tcPr>
            <w:tcW w:w="8040" w:type="dxa"/>
            <w:hideMark/>
          </w:tcPr>
          <w:p w14:paraId="12165B1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Camera Status via a visual up/down indicator in the System Events Panel.</w:t>
            </w:r>
          </w:p>
        </w:tc>
      </w:tr>
      <w:tr w:rsidR="005405DC" w:rsidRPr="005405DC" w14:paraId="411F92F4" w14:textId="77777777" w:rsidTr="00392608">
        <w:trPr>
          <w:trHeight w:val="390"/>
          <w:jc w:val="center"/>
        </w:trPr>
        <w:tc>
          <w:tcPr>
            <w:tcW w:w="1130" w:type="dxa"/>
            <w:hideMark/>
          </w:tcPr>
          <w:p w14:paraId="0A42EA2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6.1.29</w:t>
            </w:r>
          </w:p>
        </w:tc>
        <w:tc>
          <w:tcPr>
            <w:tcW w:w="8040" w:type="dxa"/>
            <w:hideMark/>
          </w:tcPr>
          <w:p w14:paraId="441DAA6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Service Status via a visual up/down indicator in the System Events Panel.</w:t>
            </w:r>
          </w:p>
        </w:tc>
      </w:tr>
      <w:tr w:rsidR="005405DC" w:rsidRPr="005405DC" w14:paraId="10D5631A" w14:textId="77777777" w:rsidTr="00392608">
        <w:trPr>
          <w:trHeight w:val="780"/>
          <w:jc w:val="center"/>
        </w:trPr>
        <w:tc>
          <w:tcPr>
            <w:tcW w:w="1130" w:type="dxa"/>
            <w:hideMark/>
          </w:tcPr>
          <w:p w14:paraId="73556A7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6.1.30</w:t>
            </w:r>
          </w:p>
        </w:tc>
        <w:tc>
          <w:tcPr>
            <w:tcW w:w="8040" w:type="dxa"/>
            <w:hideMark/>
          </w:tcPr>
          <w:p w14:paraId="2EE135B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have an audible alert tone that can be turned on or off (disabled) by user preference.</w:t>
            </w:r>
          </w:p>
        </w:tc>
      </w:tr>
      <w:tr w:rsidR="005405DC" w:rsidRPr="005405DC" w14:paraId="66161969" w14:textId="77777777" w:rsidTr="00392608">
        <w:trPr>
          <w:trHeight w:val="780"/>
          <w:jc w:val="center"/>
        </w:trPr>
        <w:tc>
          <w:tcPr>
            <w:tcW w:w="1130" w:type="dxa"/>
            <w:hideMark/>
          </w:tcPr>
          <w:p w14:paraId="65479ED4"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6.1.31</w:t>
            </w:r>
          </w:p>
        </w:tc>
        <w:tc>
          <w:tcPr>
            <w:tcW w:w="8040" w:type="dxa"/>
            <w:hideMark/>
          </w:tcPr>
          <w:p w14:paraId="07A528A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alert should be selectable via a checkbox accessible on the "Settings" menu selected on the "Navigation Bar".</w:t>
            </w:r>
          </w:p>
        </w:tc>
      </w:tr>
      <w:tr w:rsidR="005405DC" w:rsidRPr="005405DC" w14:paraId="34338506" w14:textId="77777777" w:rsidTr="00392608">
        <w:trPr>
          <w:trHeight w:val="780"/>
          <w:jc w:val="center"/>
        </w:trPr>
        <w:tc>
          <w:tcPr>
            <w:tcW w:w="1130" w:type="dxa"/>
            <w:hideMark/>
          </w:tcPr>
          <w:p w14:paraId="78D9C38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6.1.32</w:t>
            </w:r>
          </w:p>
        </w:tc>
        <w:tc>
          <w:tcPr>
            <w:tcW w:w="8040" w:type="dxa"/>
            <w:hideMark/>
          </w:tcPr>
          <w:p w14:paraId="55302CC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track alert acknowledgement by user/date as well as modify the event to mark as active for additional follow-up. Marked active event transactions are also tracked by user and date.</w:t>
            </w:r>
          </w:p>
        </w:tc>
      </w:tr>
      <w:tr w:rsidR="005405DC" w:rsidRPr="005405DC" w14:paraId="1556AA06" w14:textId="77777777" w:rsidTr="00392608">
        <w:trPr>
          <w:trHeight w:val="390"/>
          <w:jc w:val="center"/>
        </w:trPr>
        <w:tc>
          <w:tcPr>
            <w:tcW w:w="1130" w:type="dxa"/>
            <w:hideMark/>
          </w:tcPr>
          <w:p w14:paraId="3782F4C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6.1.33</w:t>
            </w:r>
          </w:p>
        </w:tc>
        <w:tc>
          <w:tcPr>
            <w:tcW w:w="8040" w:type="dxa"/>
            <w:hideMark/>
          </w:tcPr>
          <w:p w14:paraId="35F50F3F"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message alerts for system events for user-to-user communication.</w:t>
            </w:r>
          </w:p>
        </w:tc>
      </w:tr>
      <w:tr w:rsidR="005405DC" w:rsidRPr="005405DC" w14:paraId="39FFDAE8" w14:textId="77777777" w:rsidTr="00392608">
        <w:trPr>
          <w:trHeight w:val="1170"/>
          <w:jc w:val="center"/>
        </w:trPr>
        <w:tc>
          <w:tcPr>
            <w:tcW w:w="1130" w:type="dxa"/>
            <w:hideMark/>
          </w:tcPr>
          <w:p w14:paraId="38C55C4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6.1.34</w:t>
            </w:r>
          </w:p>
        </w:tc>
        <w:tc>
          <w:tcPr>
            <w:tcW w:w="8040" w:type="dxa"/>
            <w:hideMark/>
          </w:tcPr>
          <w:p w14:paraId="06710CA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permit a user to share their view/video with one or more additional users dynamically and should support an </w:t>
            </w:r>
            <w:proofErr w:type="gramStart"/>
            <w:r w:rsidRPr="005405DC">
              <w:rPr>
                <w:rFonts w:ascii="Poppins" w:eastAsia="Times New Roman" w:hAnsi="Poppins" w:cs="Poppins"/>
                <w:kern w:val="0"/>
                <w:sz w:val="20"/>
                <w:szCs w:val="20"/>
                <w14:ligatures w14:val="none"/>
              </w:rPr>
              <w:t>Alert</w:t>
            </w:r>
            <w:proofErr w:type="gramEnd"/>
            <w:r w:rsidRPr="005405DC">
              <w:rPr>
                <w:rFonts w:ascii="Poppins" w:eastAsia="Times New Roman" w:hAnsi="Poppins" w:cs="Poppins"/>
                <w:kern w:val="0"/>
                <w:sz w:val="20"/>
                <w:szCs w:val="20"/>
                <w14:ligatures w14:val="none"/>
              </w:rPr>
              <w:t xml:space="preserve"> message with an optional tone to notify a user that a view/video has been shared with them.</w:t>
            </w:r>
          </w:p>
        </w:tc>
      </w:tr>
      <w:tr w:rsidR="005405DC" w:rsidRPr="005405DC" w14:paraId="12C346CA" w14:textId="77777777" w:rsidTr="00392608">
        <w:trPr>
          <w:trHeight w:val="390"/>
          <w:jc w:val="center"/>
        </w:trPr>
        <w:tc>
          <w:tcPr>
            <w:tcW w:w="1130" w:type="dxa"/>
            <w:hideMark/>
          </w:tcPr>
          <w:p w14:paraId="277DC78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6.1.35</w:t>
            </w:r>
          </w:p>
        </w:tc>
        <w:tc>
          <w:tcPr>
            <w:tcW w:w="8040" w:type="dxa"/>
            <w:hideMark/>
          </w:tcPr>
          <w:p w14:paraId="1F5B75CF"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This should all be accomplished dynamically within the system.</w:t>
            </w:r>
          </w:p>
        </w:tc>
      </w:tr>
      <w:tr w:rsidR="005405DC" w:rsidRPr="005405DC" w14:paraId="1FCE5777" w14:textId="77777777" w:rsidTr="00392608">
        <w:trPr>
          <w:trHeight w:val="390"/>
          <w:jc w:val="center"/>
        </w:trPr>
        <w:tc>
          <w:tcPr>
            <w:tcW w:w="1130" w:type="dxa"/>
            <w:hideMark/>
          </w:tcPr>
          <w:p w14:paraId="687F7CE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6.1.36</w:t>
            </w:r>
          </w:p>
        </w:tc>
        <w:tc>
          <w:tcPr>
            <w:tcW w:w="8040" w:type="dxa"/>
            <w:hideMark/>
          </w:tcPr>
          <w:p w14:paraId="7DE6F192"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an information panel to review current and past users' share views.</w:t>
            </w:r>
          </w:p>
        </w:tc>
      </w:tr>
      <w:tr w:rsidR="005405DC" w:rsidRPr="005405DC" w14:paraId="0416FF11" w14:textId="77777777" w:rsidTr="00392608">
        <w:trPr>
          <w:trHeight w:val="390"/>
          <w:jc w:val="center"/>
        </w:trPr>
        <w:tc>
          <w:tcPr>
            <w:tcW w:w="1130" w:type="dxa"/>
            <w:hideMark/>
          </w:tcPr>
          <w:p w14:paraId="49FE399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6.1.37</w:t>
            </w:r>
          </w:p>
        </w:tc>
        <w:tc>
          <w:tcPr>
            <w:tcW w:w="8040" w:type="dxa"/>
            <w:hideMark/>
          </w:tcPr>
          <w:p w14:paraId="38F402A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users with an intuitive method of "Tagging" video, events, or cameras.</w:t>
            </w:r>
          </w:p>
        </w:tc>
      </w:tr>
      <w:tr w:rsidR="005405DC" w:rsidRPr="005405DC" w14:paraId="4E864041" w14:textId="77777777" w:rsidTr="00392608">
        <w:trPr>
          <w:trHeight w:val="390"/>
          <w:jc w:val="center"/>
        </w:trPr>
        <w:tc>
          <w:tcPr>
            <w:tcW w:w="1130" w:type="dxa"/>
            <w:hideMark/>
          </w:tcPr>
          <w:p w14:paraId="0143D159"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lastRenderedPageBreak/>
              <w:t>6.1.38</w:t>
            </w:r>
          </w:p>
        </w:tc>
        <w:tc>
          <w:tcPr>
            <w:tcW w:w="8040" w:type="dxa"/>
            <w:hideMark/>
          </w:tcPr>
          <w:p w14:paraId="21C2F03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These tags should be retrievable via global search or through a navigable information panel.</w:t>
            </w:r>
          </w:p>
        </w:tc>
      </w:tr>
      <w:tr w:rsidR="005405DC" w:rsidRPr="005405DC" w14:paraId="231CFC60" w14:textId="77777777" w:rsidTr="00392608">
        <w:trPr>
          <w:trHeight w:val="780"/>
          <w:jc w:val="center"/>
        </w:trPr>
        <w:tc>
          <w:tcPr>
            <w:tcW w:w="1130" w:type="dxa"/>
            <w:hideMark/>
          </w:tcPr>
          <w:p w14:paraId="0F5BCD8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6.1.39</w:t>
            </w:r>
          </w:p>
        </w:tc>
        <w:tc>
          <w:tcPr>
            <w:tcW w:w="8040" w:type="dxa"/>
            <w:hideMark/>
          </w:tcPr>
          <w:p w14:paraId="4FE86FF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 quick preview of Tagged Events through a pop-up from the events panel by hovering the mouse over the Tagged Event object in the Side Panel view.</w:t>
            </w:r>
          </w:p>
        </w:tc>
      </w:tr>
      <w:tr w:rsidR="005405DC" w:rsidRPr="005405DC" w14:paraId="76D665F9" w14:textId="77777777" w:rsidTr="00392608">
        <w:trPr>
          <w:trHeight w:val="390"/>
          <w:jc w:val="center"/>
        </w:trPr>
        <w:tc>
          <w:tcPr>
            <w:tcW w:w="1130" w:type="dxa"/>
            <w:hideMark/>
          </w:tcPr>
          <w:p w14:paraId="2A0AC2F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6.1.40</w:t>
            </w:r>
          </w:p>
        </w:tc>
        <w:tc>
          <w:tcPr>
            <w:tcW w:w="8040" w:type="dxa"/>
            <w:hideMark/>
          </w:tcPr>
          <w:p w14:paraId="79E5901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mark/highlight an area of interest within a tagged event.</w:t>
            </w:r>
          </w:p>
        </w:tc>
      </w:tr>
      <w:tr w:rsidR="005405DC" w:rsidRPr="005405DC" w14:paraId="5160EA7F" w14:textId="77777777" w:rsidTr="00392608">
        <w:trPr>
          <w:trHeight w:val="390"/>
          <w:jc w:val="center"/>
        </w:trPr>
        <w:tc>
          <w:tcPr>
            <w:tcW w:w="1130" w:type="dxa"/>
            <w:hideMark/>
          </w:tcPr>
          <w:p w14:paraId="1A12FF9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6.1.41</w:t>
            </w:r>
          </w:p>
        </w:tc>
        <w:tc>
          <w:tcPr>
            <w:tcW w:w="8040" w:type="dxa"/>
            <w:hideMark/>
          </w:tcPr>
          <w:p w14:paraId="65E305C3"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have a configurable pop-up notification for alerts.</w:t>
            </w:r>
          </w:p>
        </w:tc>
      </w:tr>
      <w:tr w:rsidR="005405DC" w:rsidRPr="005405DC" w14:paraId="1B7C2074" w14:textId="77777777" w:rsidTr="00392608">
        <w:trPr>
          <w:trHeight w:val="780"/>
          <w:jc w:val="center"/>
        </w:trPr>
        <w:tc>
          <w:tcPr>
            <w:tcW w:w="1130" w:type="dxa"/>
            <w:hideMark/>
          </w:tcPr>
          <w:p w14:paraId="0E10F01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6.1.42</w:t>
            </w:r>
          </w:p>
        </w:tc>
        <w:tc>
          <w:tcPr>
            <w:tcW w:w="8040" w:type="dxa"/>
            <w:hideMark/>
          </w:tcPr>
          <w:p w14:paraId="3AD86A8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have an adjustable pop-up viewing window for streaming camera views from any module upon workflow alert.</w:t>
            </w:r>
          </w:p>
        </w:tc>
      </w:tr>
      <w:tr w:rsidR="005405DC" w:rsidRPr="005405DC" w14:paraId="090CF24C" w14:textId="77777777" w:rsidTr="00392608">
        <w:trPr>
          <w:trHeight w:val="390"/>
          <w:jc w:val="center"/>
        </w:trPr>
        <w:tc>
          <w:tcPr>
            <w:tcW w:w="1130" w:type="dxa"/>
            <w:hideMark/>
          </w:tcPr>
          <w:p w14:paraId="03F5C05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6.2</w:t>
            </w:r>
          </w:p>
        </w:tc>
        <w:tc>
          <w:tcPr>
            <w:tcW w:w="8040" w:type="dxa"/>
            <w:hideMark/>
          </w:tcPr>
          <w:p w14:paraId="05E04D95"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Behavioral Analytics &amp; LPR</w:t>
            </w:r>
          </w:p>
        </w:tc>
      </w:tr>
      <w:tr w:rsidR="005405DC" w:rsidRPr="005405DC" w14:paraId="79B87FE5" w14:textId="77777777" w:rsidTr="00392608">
        <w:trPr>
          <w:trHeight w:val="390"/>
          <w:jc w:val="center"/>
        </w:trPr>
        <w:tc>
          <w:tcPr>
            <w:tcW w:w="1130" w:type="dxa"/>
            <w:hideMark/>
          </w:tcPr>
          <w:p w14:paraId="50B804A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6.2.1</w:t>
            </w:r>
          </w:p>
        </w:tc>
        <w:tc>
          <w:tcPr>
            <w:tcW w:w="8040" w:type="dxa"/>
            <w:hideMark/>
          </w:tcPr>
          <w:p w14:paraId="3E987475"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allow for behavior-based event tracking such as video analytics.</w:t>
            </w:r>
          </w:p>
        </w:tc>
      </w:tr>
      <w:tr w:rsidR="005405DC" w:rsidRPr="005405DC" w14:paraId="1EA1A9E2" w14:textId="77777777" w:rsidTr="00392608">
        <w:trPr>
          <w:trHeight w:val="780"/>
          <w:jc w:val="center"/>
        </w:trPr>
        <w:tc>
          <w:tcPr>
            <w:tcW w:w="1130" w:type="dxa"/>
            <w:hideMark/>
          </w:tcPr>
          <w:p w14:paraId="360F7AC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6.2.2</w:t>
            </w:r>
          </w:p>
        </w:tc>
        <w:tc>
          <w:tcPr>
            <w:tcW w:w="8040" w:type="dxa"/>
            <w:hideMark/>
          </w:tcPr>
          <w:p w14:paraId="0AE56D6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support third-party analytics integrations, including </w:t>
            </w:r>
            <w:proofErr w:type="spellStart"/>
            <w:r w:rsidRPr="005405DC">
              <w:rPr>
                <w:rFonts w:ascii="Poppins" w:eastAsia="Times New Roman" w:hAnsi="Poppins" w:cs="Poppins"/>
                <w:kern w:val="0"/>
                <w:sz w:val="20"/>
                <w:szCs w:val="20"/>
                <w14:ligatures w14:val="none"/>
              </w:rPr>
              <w:t>TechnoAware</w:t>
            </w:r>
            <w:proofErr w:type="spellEnd"/>
            <w:r w:rsidRPr="005405DC">
              <w:rPr>
                <w:rFonts w:ascii="Poppins" w:eastAsia="Times New Roman" w:hAnsi="Poppins" w:cs="Poppins"/>
                <w:kern w:val="0"/>
                <w:sz w:val="20"/>
                <w:szCs w:val="20"/>
                <w14:ligatures w14:val="none"/>
              </w:rPr>
              <w:t xml:space="preserve">, Agent Vi, Axis Cross-Line, and </w:t>
            </w:r>
            <w:proofErr w:type="spellStart"/>
            <w:r w:rsidRPr="005405DC">
              <w:rPr>
                <w:rFonts w:ascii="Poppins" w:eastAsia="Times New Roman" w:hAnsi="Poppins" w:cs="Poppins"/>
                <w:kern w:val="0"/>
                <w:sz w:val="20"/>
                <w:szCs w:val="20"/>
                <w14:ligatures w14:val="none"/>
              </w:rPr>
              <w:t>Vaidio</w:t>
            </w:r>
            <w:proofErr w:type="spellEnd"/>
            <w:r w:rsidRPr="005405DC">
              <w:rPr>
                <w:rFonts w:ascii="Poppins" w:eastAsia="Times New Roman" w:hAnsi="Poppins" w:cs="Poppins"/>
                <w:kern w:val="0"/>
                <w:sz w:val="20"/>
                <w:szCs w:val="20"/>
                <w14:ligatures w14:val="none"/>
              </w:rPr>
              <w:t xml:space="preserve"> (formerly </w:t>
            </w:r>
            <w:proofErr w:type="spellStart"/>
            <w:r w:rsidRPr="005405DC">
              <w:rPr>
                <w:rFonts w:ascii="Poppins" w:eastAsia="Times New Roman" w:hAnsi="Poppins" w:cs="Poppins"/>
                <w:kern w:val="0"/>
                <w:sz w:val="20"/>
                <w:szCs w:val="20"/>
                <w14:ligatures w14:val="none"/>
              </w:rPr>
              <w:t>IronYun</w:t>
            </w:r>
            <w:proofErr w:type="spellEnd"/>
            <w:r w:rsidRPr="005405DC">
              <w:rPr>
                <w:rFonts w:ascii="Poppins" w:eastAsia="Times New Roman" w:hAnsi="Poppins" w:cs="Poppins"/>
                <w:kern w:val="0"/>
                <w:sz w:val="20"/>
                <w:szCs w:val="20"/>
                <w14:ligatures w14:val="none"/>
              </w:rPr>
              <w:t>) analytics.</w:t>
            </w:r>
          </w:p>
        </w:tc>
      </w:tr>
      <w:tr w:rsidR="005405DC" w:rsidRPr="005405DC" w14:paraId="0EBF198F" w14:textId="77777777" w:rsidTr="00392608">
        <w:trPr>
          <w:trHeight w:val="780"/>
          <w:jc w:val="center"/>
        </w:trPr>
        <w:tc>
          <w:tcPr>
            <w:tcW w:w="1130" w:type="dxa"/>
            <w:hideMark/>
          </w:tcPr>
          <w:p w14:paraId="3AFF0AC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6.2.3</w:t>
            </w:r>
          </w:p>
        </w:tc>
        <w:tc>
          <w:tcPr>
            <w:tcW w:w="8040" w:type="dxa"/>
            <w:hideMark/>
          </w:tcPr>
          <w:p w14:paraId="654E7A8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 quick preview of integrated video analytic events through a pop-up from the events panel by hovering the mouse over the Behaviors object in the Side Panel view.</w:t>
            </w:r>
          </w:p>
        </w:tc>
      </w:tr>
      <w:tr w:rsidR="005405DC" w:rsidRPr="005405DC" w14:paraId="40ED7CC2" w14:textId="77777777" w:rsidTr="00392608">
        <w:trPr>
          <w:trHeight w:val="390"/>
          <w:jc w:val="center"/>
        </w:trPr>
        <w:tc>
          <w:tcPr>
            <w:tcW w:w="1130" w:type="dxa"/>
            <w:hideMark/>
          </w:tcPr>
          <w:p w14:paraId="5444433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6.2.4</w:t>
            </w:r>
          </w:p>
        </w:tc>
        <w:tc>
          <w:tcPr>
            <w:tcW w:w="8040" w:type="dxa"/>
            <w:hideMark/>
          </w:tcPr>
          <w:p w14:paraId="59D44F2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vehicle analytics for make and model recognition events.</w:t>
            </w:r>
          </w:p>
        </w:tc>
      </w:tr>
      <w:tr w:rsidR="005405DC" w:rsidRPr="005405DC" w14:paraId="7FDF1510" w14:textId="77777777" w:rsidTr="00392608">
        <w:trPr>
          <w:trHeight w:val="390"/>
          <w:jc w:val="center"/>
        </w:trPr>
        <w:tc>
          <w:tcPr>
            <w:tcW w:w="1130" w:type="dxa"/>
            <w:hideMark/>
          </w:tcPr>
          <w:p w14:paraId="71D8066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6.2.5</w:t>
            </w:r>
          </w:p>
        </w:tc>
        <w:tc>
          <w:tcPr>
            <w:tcW w:w="8040" w:type="dxa"/>
            <w:hideMark/>
          </w:tcPr>
          <w:p w14:paraId="077A74C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send images for analysis from </w:t>
            </w:r>
            <w:proofErr w:type="spellStart"/>
            <w:r w:rsidRPr="005405DC">
              <w:rPr>
                <w:rFonts w:ascii="Poppins" w:eastAsia="Times New Roman" w:hAnsi="Poppins" w:cs="Poppins"/>
                <w:kern w:val="0"/>
                <w:sz w:val="20"/>
                <w:szCs w:val="20"/>
                <w14:ligatures w14:val="none"/>
              </w:rPr>
              <w:t>Zensors</w:t>
            </w:r>
            <w:proofErr w:type="spellEnd"/>
            <w:r w:rsidRPr="005405DC">
              <w:rPr>
                <w:rFonts w:ascii="Poppins" w:eastAsia="Times New Roman" w:hAnsi="Poppins" w:cs="Poppins"/>
                <w:kern w:val="0"/>
                <w:sz w:val="20"/>
                <w:szCs w:val="20"/>
                <w14:ligatures w14:val="none"/>
              </w:rPr>
              <w:t xml:space="preserve"> enhanced analytics.</w:t>
            </w:r>
          </w:p>
        </w:tc>
      </w:tr>
      <w:tr w:rsidR="005405DC" w:rsidRPr="005405DC" w14:paraId="666DD68C" w14:textId="77777777" w:rsidTr="00392608">
        <w:trPr>
          <w:trHeight w:val="390"/>
          <w:jc w:val="center"/>
        </w:trPr>
        <w:tc>
          <w:tcPr>
            <w:tcW w:w="1130" w:type="dxa"/>
            <w:hideMark/>
          </w:tcPr>
          <w:p w14:paraId="2C38030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6.2.6</w:t>
            </w:r>
          </w:p>
        </w:tc>
        <w:tc>
          <w:tcPr>
            <w:tcW w:w="8040" w:type="dxa"/>
            <w:hideMark/>
          </w:tcPr>
          <w:p w14:paraId="7BD99D2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associate a map with a behavior event transaction table.</w:t>
            </w:r>
          </w:p>
        </w:tc>
      </w:tr>
      <w:tr w:rsidR="005405DC" w:rsidRPr="005405DC" w14:paraId="27BC0C30" w14:textId="77777777" w:rsidTr="00392608">
        <w:trPr>
          <w:trHeight w:val="390"/>
          <w:jc w:val="center"/>
        </w:trPr>
        <w:tc>
          <w:tcPr>
            <w:tcW w:w="1130" w:type="dxa"/>
            <w:hideMark/>
          </w:tcPr>
          <w:p w14:paraId="1ECCB7D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6.2.7</w:t>
            </w:r>
          </w:p>
        </w:tc>
        <w:tc>
          <w:tcPr>
            <w:tcW w:w="8040" w:type="dxa"/>
            <w:hideMark/>
          </w:tcPr>
          <w:p w14:paraId="2EB66E8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allow for the display of edge analytics events.</w:t>
            </w:r>
          </w:p>
        </w:tc>
      </w:tr>
      <w:tr w:rsidR="005405DC" w:rsidRPr="005405DC" w14:paraId="0B46DA64" w14:textId="77777777" w:rsidTr="00392608">
        <w:trPr>
          <w:trHeight w:val="780"/>
          <w:jc w:val="center"/>
        </w:trPr>
        <w:tc>
          <w:tcPr>
            <w:tcW w:w="1130" w:type="dxa"/>
            <w:hideMark/>
          </w:tcPr>
          <w:p w14:paraId="742C55A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6.2.8</w:t>
            </w:r>
          </w:p>
        </w:tc>
        <w:tc>
          <w:tcPr>
            <w:tcW w:w="8040" w:type="dxa"/>
            <w:hideMark/>
          </w:tcPr>
          <w:p w14:paraId="63DF5ED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leverage edge storage for archive (recording) synchronization when the archiving service is unavailable.</w:t>
            </w:r>
          </w:p>
        </w:tc>
      </w:tr>
      <w:tr w:rsidR="005405DC" w:rsidRPr="005405DC" w14:paraId="4CFE9AED" w14:textId="77777777" w:rsidTr="00392608">
        <w:trPr>
          <w:trHeight w:val="390"/>
          <w:jc w:val="center"/>
        </w:trPr>
        <w:tc>
          <w:tcPr>
            <w:tcW w:w="1130" w:type="dxa"/>
            <w:hideMark/>
          </w:tcPr>
          <w:p w14:paraId="3834F83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6.2.9</w:t>
            </w:r>
          </w:p>
        </w:tc>
        <w:tc>
          <w:tcPr>
            <w:tcW w:w="8040" w:type="dxa"/>
            <w:hideMark/>
          </w:tcPr>
          <w:p w14:paraId="6322E6D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edge motion detection through ONVIF event listener.</w:t>
            </w:r>
          </w:p>
        </w:tc>
      </w:tr>
      <w:tr w:rsidR="005405DC" w:rsidRPr="005405DC" w14:paraId="13986DBF" w14:textId="77777777" w:rsidTr="00392608">
        <w:trPr>
          <w:trHeight w:val="780"/>
          <w:jc w:val="center"/>
        </w:trPr>
        <w:tc>
          <w:tcPr>
            <w:tcW w:w="1130" w:type="dxa"/>
            <w:hideMark/>
          </w:tcPr>
          <w:p w14:paraId="5E8A414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6.2.10</w:t>
            </w:r>
          </w:p>
        </w:tc>
        <w:tc>
          <w:tcPr>
            <w:tcW w:w="8040" w:type="dxa"/>
            <w:hideMark/>
          </w:tcPr>
          <w:p w14:paraId="78F6153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alert or trigger a workflow based upon a camera tamper condition (a global change of the camera image or field of view).</w:t>
            </w:r>
          </w:p>
        </w:tc>
      </w:tr>
      <w:tr w:rsidR="005405DC" w:rsidRPr="005405DC" w14:paraId="3B37666C" w14:textId="77777777" w:rsidTr="00392608">
        <w:trPr>
          <w:trHeight w:val="390"/>
          <w:jc w:val="center"/>
        </w:trPr>
        <w:tc>
          <w:tcPr>
            <w:tcW w:w="1130" w:type="dxa"/>
            <w:hideMark/>
          </w:tcPr>
          <w:p w14:paraId="59B6E39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6.2.11</w:t>
            </w:r>
          </w:p>
        </w:tc>
        <w:tc>
          <w:tcPr>
            <w:tcW w:w="8040" w:type="dxa"/>
            <w:hideMark/>
          </w:tcPr>
          <w:p w14:paraId="58471D2F"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the ability to receive events from 6SS integration.</w:t>
            </w:r>
          </w:p>
        </w:tc>
      </w:tr>
      <w:tr w:rsidR="005405DC" w:rsidRPr="005405DC" w14:paraId="122FDCE6" w14:textId="77777777" w:rsidTr="00392608">
        <w:trPr>
          <w:trHeight w:val="780"/>
          <w:jc w:val="center"/>
        </w:trPr>
        <w:tc>
          <w:tcPr>
            <w:tcW w:w="1130" w:type="dxa"/>
            <w:hideMark/>
          </w:tcPr>
          <w:p w14:paraId="5761089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6.2.12</w:t>
            </w:r>
          </w:p>
        </w:tc>
        <w:tc>
          <w:tcPr>
            <w:tcW w:w="8040" w:type="dxa"/>
            <w:hideMark/>
          </w:tcPr>
          <w:p w14:paraId="40943E89"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support server-based automated license plate recognition (LPR) with optical character recognition (OCR) for the following manufacturers: </w:t>
            </w:r>
            <w:proofErr w:type="spellStart"/>
            <w:r w:rsidRPr="005405DC">
              <w:rPr>
                <w:rFonts w:ascii="Poppins" w:eastAsia="Times New Roman" w:hAnsi="Poppins" w:cs="Poppins"/>
                <w:kern w:val="0"/>
                <w:sz w:val="20"/>
                <w:szCs w:val="20"/>
                <w14:ligatures w14:val="none"/>
              </w:rPr>
              <w:t>Rekor</w:t>
            </w:r>
            <w:proofErr w:type="spellEnd"/>
            <w:r w:rsidRPr="005405DC">
              <w:rPr>
                <w:rFonts w:ascii="Poppins" w:eastAsia="Times New Roman" w:hAnsi="Poppins" w:cs="Poppins"/>
                <w:kern w:val="0"/>
                <w:sz w:val="20"/>
                <w:szCs w:val="20"/>
                <w14:ligatures w14:val="none"/>
              </w:rPr>
              <w:t>/</w:t>
            </w:r>
            <w:proofErr w:type="spellStart"/>
            <w:r w:rsidRPr="005405DC">
              <w:rPr>
                <w:rFonts w:ascii="Poppins" w:eastAsia="Times New Roman" w:hAnsi="Poppins" w:cs="Poppins"/>
                <w:kern w:val="0"/>
                <w:sz w:val="20"/>
                <w:szCs w:val="20"/>
                <w14:ligatures w14:val="none"/>
              </w:rPr>
              <w:t>OpenALPR</w:t>
            </w:r>
            <w:proofErr w:type="spellEnd"/>
            <w:r w:rsidRPr="005405DC">
              <w:rPr>
                <w:rFonts w:ascii="Poppins" w:eastAsia="Times New Roman" w:hAnsi="Poppins" w:cs="Poppins"/>
                <w:kern w:val="0"/>
                <w:sz w:val="20"/>
                <w:szCs w:val="20"/>
                <w14:ligatures w14:val="none"/>
              </w:rPr>
              <w:t xml:space="preserve">, </w:t>
            </w:r>
            <w:proofErr w:type="spellStart"/>
            <w:r w:rsidRPr="005405DC">
              <w:rPr>
                <w:rFonts w:ascii="Poppins" w:eastAsia="Times New Roman" w:hAnsi="Poppins" w:cs="Poppins"/>
                <w:kern w:val="0"/>
                <w:sz w:val="20"/>
                <w:szCs w:val="20"/>
                <w14:ligatures w14:val="none"/>
              </w:rPr>
              <w:t>Vaxtor</w:t>
            </w:r>
            <w:proofErr w:type="spellEnd"/>
            <w:r w:rsidRPr="005405DC">
              <w:rPr>
                <w:rFonts w:ascii="Poppins" w:eastAsia="Times New Roman" w:hAnsi="Poppins" w:cs="Poppins"/>
                <w:kern w:val="0"/>
                <w:sz w:val="20"/>
                <w:szCs w:val="20"/>
                <w14:ligatures w14:val="none"/>
              </w:rPr>
              <w:t>.</w:t>
            </w:r>
          </w:p>
        </w:tc>
      </w:tr>
      <w:tr w:rsidR="005405DC" w:rsidRPr="005405DC" w14:paraId="7C01D4A6" w14:textId="77777777" w:rsidTr="00392608">
        <w:trPr>
          <w:trHeight w:val="390"/>
          <w:jc w:val="center"/>
        </w:trPr>
        <w:tc>
          <w:tcPr>
            <w:tcW w:w="1130" w:type="dxa"/>
            <w:hideMark/>
          </w:tcPr>
          <w:p w14:paraId="513A0FD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6.2.13</w:t>
            </w:r>
          </w:p>
        </w:tc>
        <w:tc>
          <w:tcPr>
            <w:tcW w:w="8040" w:type="dxa"/>
            <w:hideMark/>
          </w:tcPr>
          <w:p w14:paraId="3B7E6BF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w:t>
            </w:r>
            <w:proofErr w:type="gramStart"/>
            <w:r w:rsidRPr="005405DC">
              <w:rPr>
                <w:rFonts w:ascii="Poppins" w:eastAsia="Times New Roman" w:hAnsi="Poppins" w:cs="Poppins"/>
                <w:kern w:val="0"/>
                <w:sz w:val="20"/>
                <w:szCs w:val="20"/>
                <w14:ligatures w14:val="none"/>
              </w:rPr>
              <w:t>integrate</w:t>
            </w:r>
            <w:proofErr w:type="gramEnd"/>
            <w:r w:rsidRPr="005405DC">
              <w:rPr>
                <w:rFonts w:ascii="Poppins" w:eastAsia="Times New Roman" w:hAnsi="Poppins" w:cs="Poppins"/>
                <w:kern w:val="0"/>
                <w:sz w:val="20"/>
                <w:szCs w:val="20"/>
                <w14:ligatures w14:val="none"/>
              </w:rPr>
              <w:t xml:space="preserve"> with Plate Recognizer for license plate recognition.</w:t>
            </w:r>
          </w:p>
        </w:tc>
      </w:tr>
      <w:tr w:rsidR="005405DC" w:rsidRPr="005405DC" w14:paraId="42241078" w14:textId="77777777" w:rsidTr="00392608">
        <w:trPr>
          <w:trHeight w:val="390"/>
          <w:jc w:val="center"/>
        </w:trPr>
        <w:tc>
          <w:tcPr>
            <w:tcW w:w="1130" w:type="dxa"/>
            <w:hideMark/>
          </w:tcPr>
          <w:p w14:paraId="6D47DB4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p>
        </w:tc>
        <w:tc>
          <w:tcPr>
            <w:tcW w:w="8040" w:type="dxa"/>
            <w:hideMark/>
          </w:tcPr>
          <w:p w14:paraId="78B490CD" w14:textId="77777777" w:rsidR="005405DC" w:rsidRPr="005405DC" w:rsidRDefault="005405DC" w:rsidP="005405DC">
            <w:pPr>
              <w:spacing w:after="0" w:line="240" w:lineRule="auto"/>
              <w:jc w:val="center"/>
              <w:rPr>
                <w:rFonts w:ascii="Poppins" w:eastAsia="Times New Roman" w:hAnsi="Poppins" w:cs="Poppins"/>
                <w:kern w:val="0"/>
                <w:sz w:val="20"/>
                <w:szCs w:val="20"/>
                <w14:ligatures w14:val="none"/>
              </w:rPr>
            </w:pPr>
          </w:p>
        </w:tc>
      </w:tr>
      <w:tr w:rsidR="005405DC" w:rsidRPr="005405DC" w14:paraId="4F868E1B" w14:textId="77777777" w:rsidTr="00392608">
        <w:trPr>
          <w:trHeight w:val="435"/>
          <w:jc w:val="center"/>
        </w:trPr>
        <w:tc>
          <w:tcPr>
            <w:tcW w:w="1130" w:type="dxa"/>
            <w:hideMark/>
          </w:tcPr>
          <w:p w14:paraId="7C989924" w14:textId="77777777" w:rsidR="005405DC" w:rsidRPr="005405DC" w:rsidRDefault="005405DC" w:rsidP="005405DC">
            <w:pPr>
              <w:spacing w:after="0" w:line="240" w:lineRule="auto"/>
              <w:jc w:val="center"/>
              <w:rPr>
                <w:rFonts w:ascii="Poppins" w:eastAsia="Times New Roman" w:hAnsi="Poppins" w:cs="Poppins"/>
                <w:b/>
                <w:bCs/>
                <w:kern w:val="0"/>
                <w:sz w:val="22"/>
                <w:szCs w:val="22"/>
                <w14:ligatures w14:val="none"/>
              </w:rPr>
            </w:pPr>
            <w:r w:rsidRPr="005405DC">
              <w:rPr>
                <w:rFonts w:ascii="Poppins" w:eastAsia="Times New Roman" w:hAnsi="Poppins" w:cs="Poppins"/>
                <w:b/>
                <w:bCs/>
                <w:color w:val="00B0F0"/>
                <w:kern w:val="0"/>
                <w:sz w:val="22"/>
                <w:szCs w:val="22"/>
                <w14:ligatures w14:val="none"/>
              </w:rPr>
              <w:t>7</w:t>
            </w:r>
          </w:p>
        </w:tc>
        <w:tc>
          <w:tcPr>
            <w:tcW w:w="8040" w:type="dxa"/>
            <w:hideMark/>
          </w:tcPr>
          <w:p w14:paraId="0537FA36" w14:textId="3B47DBF2" w:rsidR="005405DC" w:rsidRPr="005405DC" w:rsidRDefault="005405DC" w:rsidP="005405DC">
            <w:pPr>
              <w:spacing w:after="0" w:line="240" w:lineRule="auto"/>
              <w:rPr>
                <w:rFonts w:ascii="Poppins" w:eastAsia="Times New Roman" w:hAnsi="Poppins" w:cs="Poppins"/>
                <w:b/>
                <w:bCs/>
                <w:color w:val="00B0F0"/>
                <w:kern w:val="0"/>
                <w:sz w:val="22"/>
                <w:szCs w:val="22"/>
                <w14:ligatures w14:val="none"/>
              </w:rPr>
            </w:pPr>
            <w:r w:rsidRPr="005405DC">
              <w:rPr>
                <w:rFonts w:ascii="Poppins" w:eastAsia="Times New Roman" w:hAnsi="Poppins" w:cs="Poppins"/>
                <w:b/>
                <w:bCs/>
                <w:color w:val="00B0F0"/>
                <w:kern w:val="0"/>
                <w:sz w:val="22"/>
                <w:szCs w:val="22"/>
                <w14:ligatures w14:val="none"/>
              </w:rPr>
              <w:t>THIRD-PARTY INTEGRATION</w:t>
            </w:r>
          </w:p>
        </w:tc>
      </w:tr>
      <w:tr w:rsidR="005405DC" w:rsidRPr="005405DC" w14:paraId="15B26498" w14:textId="77777777" w:rsidTr="00392608">
        <w:trPr>
          <w:trHeight w:val="390"/>
          <w:jc w:val="center"/>
        </w:trPr>
        <w:tc>
          <w:tcPr>
            <w:tcW w:w="1130" w:type="dxa"/>
            <w:hideMark/>
          </w:tcPr>
          <w:p w14:paraId="78068D4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w:t>
            </w:r>
          </w:p>
        </w:tc>
        <w:tc>
          <w:tcPr>
            <w:tcW w:w="8040" w:type="dxa"/>
            <w:hideMark/>
          </w:tcPr>
          <w:p w14:paraId="2E65E296"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General</w:t>
            </w:r>
          </w:p>
        </w:tc>
      </w:tr>
      <w:tr w:rsidR="005405DC" w:rsidRPr="005405DC" w14:paraId="682A10F9" w14:textId="77777777" w:rsidTr="00392608">
        <w:trPr>
          <w:trHeight w:val="390"/>
          <w:jc w:val="center"/>
        </w:trPr>
        <w:tc>
          <w:tcPr>
            <w:tcW w:w="1130" w:type="dxa"/>
            <w:hideMark/>
          </w:tcPr>
          <w:p w14:paraId="77C9D55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7.1.1</w:t>
            </w:r>
          </w:p>
        </w:tc>
        <w:tc>
          <w:tcPr>
            <w:tcW w:w="8040" w:type="dxa"/>
            <w:hideMark/>
          </w:tcPr>
          <w:p w14:paraId="150B28D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future scalability and growth as part of the manufacturer's offering.</w:t>
            </w:r>
          </w:p>
        </w:tc>
      </w:tr>
      <w:tr w:rsidR="005405DC" w:rsidRPr="005405DC" w14:paraId="54D09AAB" w14:textId="77777777" w:rsidTr="00392608">
        <w:trPr>
          <w:trHeight w:val="390"/>
          <w:jc w:val="center"/>
        </w:trPr>
        <w:tc>
          <w:tcPr>
            <w:tcW w:w="1130" w:type="dxa"/>
            <w:hideMark/>
          </w:tcPr>
          <w:p w14:paraId="30DA16F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lastRenderedPageBreak/>
              <w:t>7.2</w:t>
            </w:r>
          </w:p>
        </w:tc>
        <w:tc>
          <w:tcPr>
            <w:tcW w:w="8040" w:type="dxa"/>
            <w:hideMark/>
          </w:tcPr>
          <w:p w14:paraId="39B0F5C0"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Camera &amp; Encoder Support</w:t>
            </w:r>
          </w:p>
        </w:tc>
      </w:tr>
      <w:tr w:rsidR="005405DC" w:rsidRPr="005405DC" w14:paraId="679E9687" w14:textId="77777777" w:rsidTr="00392608">
        <w:trPr>
          <w:trHeight w:val="4500"/>
          <w:jc w:val="center"/>
        </w:trPr>
        <w:tc>
          <w:tcPr>
            <w:tcW w:w="1130" w:type="dxa"/>
            <w:hideMark/>
          </w:tcPr>
          <w:p w14:paraId="61CA7CB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7.2.1</w:t>
            </w:r>
          </w:p>
        </w:tc>
        <w:tc>
          <w:tcPr>
            <w:tcW w:w="8040" w:type="dxa"/>
            <w:hideMark/>
          </w:tcPr>
          <w:p w14:paraId="30207112"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camera and encoder integrations with sub-feature support for:</w:t>
            </w:r>
            <w:r w:rsidRPr="005405DC">
              <w:rPr>
                <w:rFonts w:ascii="Poppins" w:eastAsia="Times New Roman" w:hAnsi="Poppins" w:cs="Poppins"/>
                <w:kern w:val="0"/>
                <w:sz w:val="20"/>
                <w:szCs w:val="20"/>
                <w14:ligatures w14:val="none"/>
              </w:rPr>
              <w:br/>
              <w:t>• Native camera features and camera models</w:t>
            </w:r>
            <w:r w:rsidRPr="005405DC">
              <w:rPr>
                <w:rFonts w:ascii="Poppins" w:eastAsia="Times New Roman" w:hAnsi="Poppins" w:cs="Poppins"/>
                <w:kern w:val="0"/>
                <w:sz w:val="20"/>
                <w:szCs w:val="20"/>
                <w14:ligatures w14:val="none"/>
              </w:rPr>
              <w:br/>
              <w:t>• Analog/native encoders</w:t>
            </w:r>
            <w:r w:rsidRPr="005405DC">
              <w:rPr>
                <w:rFonts w:ascii="Poppins" w:eastAsia="Times New Roman" w:hAnsi="Poppins" w:cs="Poppins"/>
                <w:kern w:val="0"/>
                <w:sz w:val="20"/>
                <w:szCs w:val="20"/>
                <w14:ligatures w14:val="none"/>
              </w:rPr>
              <w:br/>
              <w:t>• Edge profiling and edge archiving</w:t>
            </w:r>
            <w:r w:rsidRPr="005405DC">
              <w:rPr>
                <w:rFonts w:ascii="Poppins" w:eastAsia="Times New Roman" w:hAnsi="Poppins" w:cs="Poppins"/>
                <w:kern w:val="0"/>
                <w:sz w:val="20"/>
                <w:szCs w:val="20"/>
                <w14:ligatures w14:val="none"/>
              </w:rPr>
              <w:br/>
              <w:t>• Edge-based motion detection alerts</w:t>
            </w:r>
            <w:r w:rsidRPr="005405DC">
              <w:rPr>
                <w:rFonts w:ascii="Poppins" w:eastAsia="Times New Roman" w:hAnsi="Poppins" w:cs="Poppins"/>
                <w:kern w:val="0"/>
                <w:sz w:val="20"/>
                <w:szCs w:val="20"/>
                <w14:ligatures w14:val="none"/>
              </w:rPr>
              <w:br/>
              <w:t>• Camera input/output alerts</w:t>
            </w:r>
            <w:r w:rsidRPr="005405DC">
              <w:rPr>
                <w:rFonts w:ascii="Poppins" w:eastAsia="Times New Roman" w:hAnsi="Poppins" w:cs="Poppins"/>
                <w:kern w:val="0"/>
                <w:sz w:val="20"/>
                <w:szCs w:val="20"/>
                <w14:ligatures w14:val="none"/>
              </w:rPr>
              <w:br/>
              <w:t>• OSD/edge parsing or GOP/GOV adjustments</w:t>
            </w:r>
            <w:r w:rsidRPr="005405DC">
              <w:rPr>
                <w:rFonts w:ascii="Poppins" w:eastAsia="Times New Roman" w:hAnsi="Poppins" w:cs="Poppins"/>
                <w:kern w:val="0"/>
                <w:sz w:val="20"/>
                <w:szCs w:val="20"/>
                <w14:ligatures w14:val="none"/>
              </w:rPr>
              <w:br/>
              <w:t>• LPR alerts</w:t>
            </w:r>
            <w:r w:rsidRPr="005405DC">
              <w:rPr>
                <w:rFonts w:ascii="Poppins" w:eastAsia="Times New Roman" w:hAnsi="Poppins" w:cs="Poppins"/>
                <w:kern w:val="0"/>
                <w:sz w:val="20"/>
                <w:szCs w:val="20"/>
                <w14:ligatures w14:val="none"/>
              </w:rPr>
              <w:br/>
              <w:t xml:space="preserve">• Camera </w:t>
            </w:r>
            <w:proofErr w:type="spellStart"/>
            <w:r w:rsidRPr="005405DC">
              <w:rPr>
                <w:rFonts w:ascii="Poppins" w:eastAsia="Times New Roman" w:hAnsi="Poppins" w:cs="Poppins"/>
                <w:kern w:val="0"/>
                <w:sz w:val="20"/>
                <w:szCs w:val="20"/>
                <w14:ligatures w14:val="none"/>
              </w:rPr>
              <w:t>dewarping</w:t>
            </w:r>
            <w:proofErr w:type="spellEnd"/>
            <w:r w:rsidRPr="005405DC">
              <w:rPr>
                <w:rFonts w:ascii="Poppins" w:eastAsia="Times New Roman" w:hAnsi="Poppins" w:cs="Poppins"/>
                <w:kern w:val="0"/>
                <w:sz w:val="20"/>
                <w:szCs w:val="20"/>
                <w14:ligatures w14:val="none"/>
              </w:rPr>
              <w:br/>
              <w:t xml:space="preserve">Supported manufacturers include ACTi, </w:t>
            </w:r>
            <w:proofErr w:type="spellStart"/>
            <w:r w:rsidRPr="005405DC">
              <w:rPr>
                <w:rFonts w:ascii="Poppins" w:eastAsia="Times New Roman" w:hAnsi="Poppins" w:cs="Poppins"/>
                <w:kern w:val="0"/>
                <w:sz w:val="20"/>
                <w:szCs w:val="20"/>
                <w14:ligatures w14:val="none"/>
              </w:rPr>
              <w:t>Advidia</w:t>
            </w:r>
            <w:proofErr w:type="spellEnd"/>
            <w:r w:rsidRPr="005405DC">
              <w:rPr>
                <w:rFonts w:ascii="Poppins" w:eastAsia="Times New Roman" w:hAnsi="Poppins" w:cs="Poppins"/>
                <w:kern w:val="0"/>
                <w:sz w:val="20"/>
                <w:szCs w:val="20"/>
                <w14:ligatures w14:val="none"/>
              </w:rPr>
              <w:t xml:space="preserve">, American Dynamics, Anson, Arecont, Avigilon, Axis Communications, Bosch, BST Security, Canon, Cisco, Dahua Technology, D-Max, </w:t>
            </w:r>
            <w:proofErr w:type="spellStart"/>
            <w:r w:rsidRPr="005405DC">
              <w:rPr>
                <w:rFonts w:ascii="Poppins" w:eastAsia="Times New Roman" w:hAnsi="Poppins" w:cs="Poppins"/>
                <w:kern w:val="0"/>
                <w:sz w:val="20"/>
                <w:szCs w:val="20"/>
                <w14:ligatures w14:val="none"/>
              </w:rPr>
              <w:t>Dynacolor</w:t>
            </w:r>
            <w:proofErr w:type="spellEnd"/>
            <w:r w:rsidRPr="005405DC">
              <w:rPr>
                <w:rFonts w:ascii="Poppins" w:eastAsia="Times New Roman" w:hAnsi="Poppins" w:cs="Poppins"/>
                <w:kern w:val="0"/>
                <w:sz w:val="20"/>
                <w:szCs w:val="20"/>
                <w14:ligatures w14:val="none"/>
              </w:rPr>
              <w:t xml:space="preserve">, FLIR, Hanwha, Hikvision, Honeywell, Huawei, </w:t>
            </w:r>
            <w:proofErr w:type="spellStart"/>
            <w:r w:rsidRPr="005405DC">
              <w:rPr>
                <w:rFonts w:ascii="Poppins" w:eastAsia="Times New Roman" w:hAnsi="Poppins" w:cs="Poppins"/>
                <w:kern w:val="0"/>
                <w:sz w:val="20"/>
                <w:szCs w:val="20"/>
                <w14:ligatures w14:val="none"/>
              </w:rPr>
              <w:t>Interlogix</w:t>
            </w:r>
            <w:proofErr w:type="spellEnd"/>
            <w:r w:rsidRPr="005405DC">
              <w:rPr>
                <w:rFonts w:ascii="Poppins" w:eastAsia="Times New Roman" w:hAnsi="Poppins" w:cs="Poppins"/>
                <w:kern w:val="0"/>
                <w:sz w:val="20"/>
                <w:szCs w:val="20"/>
                <w14:ligatures w14:val="none"/>
              </w:rPr>
              <w:t xml:space="preserve">, JVC, </w:t>
            </w:r>
            <w:proofErr w:type="spellStart"/>
            <w:r w:rsidRPr="005405DC">
              <w:rPr>
                <w:rFonts w:ascii="Poppins" w:eastAsia="Times New Roman" w:hAnsi="Poppins" w:cs="Poppins"/>
                <w:kern w:val="0"/>
                <w:sz w:val="20"/>
                <w:szCs w:val="20"/>
                <w14:ligatures w14:val="none"/>
              </w:rPr>
              <w:t>Milesight</w:t>
            </w:r>
            <w:proofErr w:type="spellEnd"/>
            <w:r w:rsidRPr="005405DC">
              <w:rPr>
                <w:rFonts w:ascii="Poppins" w:eastAsia="Times New Roman" w:hAnsi="Poppins" w:cs="Poppins"/>
                <w:kern w:val="0"/>
                <w:sz w:val="20"/>
                <w:szCs w:val="20"/>
                <w14:ligatures w14:val="none"/>
              </w:rPr>
              <w:t xml:space="preserve">, </w:t>
            </w:r>
            <w:proofErr w:type="spellStart"/>
            <w:r w:rsidRPr="005405DC">
              <w:rPr>
                <w:rFonts w:ascii="Poppins" w:eastAsia="Times New Roman" w:hAnsi="Poppins" w:cs="Poppins"/>
                <w:kern w:val="0"/>
                <w:sz w:val="20"/>
                <w:szCs w:val="20"/>
                <w14:ligatures w14:val="none"/>
              </w:rPr>
              <w:t>Mobotix</w:t>
            </w:r>
            <w:proofErr w:type="spellEnd"/>
            <w:r w:rsidRPr="005405DC">
              <w:rPr>
                <w:rFonts w:ascii="Poppins" w:eastAsia="Times New Roman" w:hAnsi="Poppins" w:cs="Poppins"/>
                <w:kern w:val="0"/>
                <w:sz w:val="20"/>
                <w:szCs w:val="20"/>
                <w14:ligatures w14:val="none"/>
              </w:rPr>
              <w:t xml:space="preserve">, Pelco, Vicon, </w:t>
            </w:r>
            <w:proofErr w:type="spellStart"/>
            <w:r w:rsidRPr="005405DC">
              <w:rPr>
                <w:rFonts w:ascii="Poppins" w:eastAsia="Times New Roman" w:hAnsi="Poppins" w:cs="Poppins"/>
                <w:kern w:val="0"/>
                <w:sz w:val="20"/>
                <w:szCs w:val="20"/>
                <w14:ligatures w14:val="none"/>
              </w:rPr>
              <w:t>Vivotek</w:t>
            </w:r>
            <w:proofErr w:type="spellEnd"/>
            <w:r w:rsidRPr="005405DC">
              <w:rPr>
                <w:rFonts w:ascii="Poppins" w:eastAsia="Times New Roman" w:hAnsi="Poppins" w:cs="Poppins"/>
                <w:kern w:val="0"/>
                <w:sz w:val="20"/>
                <w:szCs w:val="20"/>
                <w14:ligatures w14:val="none"/>
              </w:rPr>
              <w:t>, and ONVIF-based devices where applicable.</w:t>
            </w:r>
          </w:p>
        </w:tc>
      </w:tr>
      <w:tr w:rsidR="005405DC" w:rsidRPr="005405DC" w14:paraId="3DB91ACA" w14:textId="77777777" w:rsidTr="00392608">
        <w:trPr>
          <w:trHeight w:val="390"/>
          <w:jc w:val="center"/>
        </w:trPr>
        <w:tc>
          <w:tcPr>
            <w:tcW w:w="1130" w:type="dxa"/>
            <w:hideMark/>
          </w:tcPr>
          <w:p w14:paraId="4A01B4D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7.3</w:t>
            </w:r>
          </w:p>
        </w:tc>
        <w:tc>
          <w:tcPr>
            <w:tcW w:w="8040" w:type="dxa"/>
            <w:hideMark/>
          </w:tcPr>
          <w:p w14:paraId="3E82DF30"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API, SDK &amp; Mobile</w:t>
            </w:r>
          </w:p>
        </w:tc>
      </w:tr>
      <w:tr w:rsidR="005405DC" w:rsidRPr="005405DC" w14:paraId="5D3F4CD9" w14:textId="77777777" w:rsidTr="00392608">
        <w:trPr>
          <w:trHeight w:val="1170"/>
          <w:jc w:val="center"/>
        </w:trPr>
        <w:tc>
          <w:tcPr>
            <w:tcW w:w="1130" w:type="dxa"/>
            <w:hideMark/>
          </w:tcPr>
          <w:p w14:paraId="014595D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7.3.1</w:t>
            </w:r>
          </w:p>
        </w:tc>
        <w:tc>
          <w:tcPr>
            <w:tcW w:w="8040" w:type="dxa"/>
            <w:hideMark/>
          </w:tcPr>
          <w:p w14:paraId="6593415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VMS should support a service communicating independent packages from the main VMS to act as an intermediary communication agent between the VMS and third-party software/hardware applications through PSIM from the same manufacturer.</w:t>
            </w:r>
          </w:p>
        </w:tc>
      </w:tr>
      <w:tr w:rsidR="005405DC" w:rsidRPr="005405DC" w14:paraId="4000C03F" w14:textId="77777777" w:rsidTr="00392608">
        <w:trPr>
          <w:trHeight w:val="780"/>
          <w:jc w:val="center"/>
        </w:trPr>
        <w:tc>
          <w:tcPr>
            <w:tcW w:w="1130" w:type="dxa"/>
            <w:hideMark/>
          </w:tcPr>
          <w:p w14:paraId="607411B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7.3.2</w:t>
            </w:r>
          </w:p>
        </w:tc>
        <w:tc>
          <w:tcPr>
            <w:tcW w:w="8040" w:type="dxa"/>
            <w:hideMark/>
          </w:tcPr>
          <w:p w14:paraId="5FD9C252"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the ability to view events, transactions, and errors from the system External Systems Service in the host operating system's standard event/logging facility.</w:t>
            </w:r>
          </w:p>
        </w:tc>
      </w:tr>
      <w:tr w:rsidR="005405DC" w:rsidRPr="005405DC" w14:paraId="7CC1D57F" w14:textId="77777777" w:rsidTr="00392608">
        <w:trPr>
          <w:trHeight w:val="390"/>
          <w:jc w:val="center"/>
        </w:trPr>
        <w:tc>
          <w:tcPr>
            <w:tcW w:w="1130" w:type="dxa"/>
            <w:hideMark/>
          </w:tcPr>
          <w:p w14:paraId="77DBFF69"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7.3.3</w:t>
            </w:r>
          </w:p>
        </w:tc>
        <w:tc>
          <w:tcPr>
            <w:tcW w:w="8040" w:type="dxa"/>
            <w:hideMark/>
          </w:tcPr>
          <w:p w14:paraId="4DE246C5"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the ability to distribute the load of External Services over multiple servers.</w:t>
            </w:r>
          </w:p>
        </w:tc>
      </w:tr>
      <w:tr w:rsidR="005405DC" w:rsidRPr="005405DC" w14:paraId="3F5F1446" w14:textId="77777777" w:rsidTr="00392608">
        <w:trPr>
          <w:trHeight w:val="780"/>
          <w:jc w:val="center"/>
        </w:trPr>
        <w:tc>
          <w:tcPr>
            <w:tcW w:w="1130" w:type="dxa"/>
            <w:hideMark/>
          </w:tcPr>
          <w:p w14:paraId="3328527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7.3.4</w:t>
            </w:r>
          </w:p>
        </w:tc>
        <w:tc>
          <w:tcPr>
            <w:tcW w:w="8040" w:type="dxa"/>
            <w:hideMark/>
          </w:tcPr>
          <w:p w14:paraId="2CF147DF"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w:t>
            </w:r>
            <w:proofErr w:type="gramStart"/>
            <w:r w:rsidRPr="005405DC">
              <w:rPr>
                <w:rFonts w:ascii="Poppins" w:eastAsia="Times New Roman" w:hAnsi="Poppins" w:cs="Poppins"/>
                <w:kern w:val="0"/>
                <w:sz w:val="20"/>
                <w:szCs w:val="20"/>
                <w14:ligatures w14:val="none"/>
              </w:rPr>
              <w:t>shall</w:t>
            </w:r>
            <w:proofErr w:type="gramEnd"/>
            <w:r w:rsidRPr="005405DC">
              <w:rPr>
                <w:rFonts w:ascii="Poppins" w:eastAsia="Times New Roman" w:hAnsi="Poppins" w:cs="Poppins"/>
                <w:kern w:val="0"/>
                <w:sz w:val="20"/>
                <w:szCs w:val="20"/>
                <w14:ligatures w14:val="none"/>
              </w:rPr>
              <w:t xml:space="preserve"> provide an API/SDK supporting streaming of archived playback into a customer-developed browser </w:t>
            </w:r>
            <w:proofErr w:type="gramStart"/>
            <w:r w:rsidRPr="005405DC">
              <w:rPr>
                <w:rFonts w:ascii="Poppins" w:eastAsia="Times New Roman" w:hAnsi="Poppins" w:cs="Poppins"/>
                <w:kern w:val="0"/>
                <w:sz w:val="20"/>
                <w:szCs w:val="20"/>
                <w14:ligatures w14:val="none"/>
              </w:rPr>
              <w:t>application, and</w:t>
            </w:r>
            <w:proofErr w:type="gramEnd"/>
            <w:r w:rsidRPr="005405DC">
              <w:rPr>
                <w:rFonts w:ascii="Poppins" w:eastAsia="Times New Roman" w:hAnsi="Poppins" w:cs="Poppins"/>
                <w:kern w:val="0"/>
                <w:sz w:val="20"/>
                <w:szCs w:val="20"/>
                <w14:ligatures w14:val="none"/>
              </w:rPr>
              <w:t xml:space="preserve"> shall expose an HTTP/REST service for third-party interconnectivity.</w:t>
            </w:r>
          </w:p>
        </w:tc>
      </w:tr>
      <w:tr w:rsidR="005405DC" w:rsidRPr="005405DC" w14:paraId="62AF56D2" w14:textId="77777777" w:rsidTr="00392608">
        <w:trPr>
          <w:trHeight w:val="780"/>
          <w:jc w:val="center"/>
        </w:trPr>
        <w:tc>
          <w:tcPr>
            <w:tcW w:w="1130" w:type="dxa"/>
            <w:hideMark/>
          </w:tcPr>
          <w:p w14:paraId="3D99883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7.3.5</w:t>
            </w:r>
          </w:p>
        </w:tc>
        <w:tc>
          <w:tcPr>
            <w:tcW w:w="8040" w:type="dxa"/>
            <w:hideMark/>
          </w:tcPr>
          <w:p w14:paraId="460C589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mobile API support, including the ability to view camera installations on an Android- or iOS-powered mobile device.</w:t>
            </w:r>
          </w:p>
        </w:tc>
      </w:tr>
      <w:tr w:rsidR="005405DC" w:rsidRPr="005405DC" w14:paraId="6B06FDB8" w14:textId="77777777" w:rsidTr="00392608">
        <w:trPr>
          <w:trHeight w:val="390"/>
          <w:jc w:val="center"/>
        </w:trPr>
        <w:tc>
          <w:tcPr>
            <w:tcW w:w="1130" w:type="dxa"/>
            <w:hideMark/>
          </w:tcPr>
          <w:p w14:paraId="7BA2987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7.4</w:t>
            </w:r>
          </w:p>
        </w:tc>
        <w:tc>
          <w:tcPr>
            <w:tcW w:w="8040" w:type="dxa"/>
            <w:hideMark/>
          </w:tcPr>
          <w:p w14:paraId="27BF254F"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IoT Sensors &amp; Gateways</w:t>
            </w:r>
          </w:p>
        </w:tc>
      </w:tr>
      <w:tr w:rsidR="005405DC" w:rsidRPr="005405DC" w14:paraId="73C4F25F" w14:textId="77777777" w:rsidTr="00392608">
        <w:trPr>
          <w:trHeight w:val="780"/>
          <w:jc w:val="center"/>
        </w:trPr>
        <w:tc>
          <w:tcPr>
            <w:tcW w:w="1130" w:type="dxa"/>
            <w:hideMark/>
          </w:tcPr>
          <w:p w14:paraId="06407AA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7.4.1</w:t>
            </w:r>
          </w:p>
        </w:tc>
        <w:tc>
          <w:tcPr>
            <w:tcW w:w="8040" w:type="dxa"/>
            <w:hideMark/>
          </w:tcPr>
          <w:p w14:paraId="72AD0C7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the ability to pull events from third-party devices or systems and present them on the events dashboard.</w:t>
            </w:r>
          </w:p>
        </w:tc>
      </w:tr>
      <w:tr w:rsidR="005405DC" w:rsidRPr="005405DC" w14:paraId="5B48588B" w14:textId="77777777" w:rsidTr="00392608">
        <w:trPr>
          <w:trHeight w:val="780"/>
          <w:jc w:val="center"/>
        </w:trPr>
        <w:tc>
          <w:tcPr>
            <w:tcW w:w="1130" w:type="dxa"/>
            <w:hideMark/>
          </w:tcPr>
          <w:p w14:paraId="6593142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7.4.2</w:t>
            </w:r>
          </w:p>
        </w:tc>
        <w:tc>
          <w:tcPr>
            <w:tcW w:w="8040" w:type="dxa"/>
            <w:hideMark/>
          </w:tcPr>
          <w:p w14:paraId="56782C4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the ability to generate action on other systems based on a trigger from any third-party devices.</w:t>
            </w:r>
          </w:p>
        </w:tc>
      </w:tr>
      <w:tr w:rsidR="005405DC" w:rsidRPr="005405DC" w14:paraId="21F736FF" w14:textId="77777777" w:rsidTr="00392608">
        <w:trPr>
          <w:trHeight w:val="390"/>
          <w:jc w:val="center"/>
        </w:trPr>
        <w:tc>
          <w:tcPr>
            <w:tcW w:w="1130" w:type="dxa"/>
            <w:hideMark/>
          </w:tcPr>
          <w:p w14:paraId="0179ACC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7.4.3</w:t>
            </w:r>
          </w:p>
        </w:tc>
        <w:tc>
          <w:tcPr>
            <w:tcW w:w="8040" w:type="dxa"/>
            <w:hideMark/>
          </w:tcPr>
          <w:p w14:paraId="33E637C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the ability to locate the event on the map and display it to the operator.</w:t>
            </w:r>
          </w:p>
        </w:tc>
      </w:tr>
      <w:tr w:rsidR="005405DC" w:rsidRPr="005405DC" w14:paraId="672912CA" w14:textId="77777777" w:rsidTr="00392608">
        <w:trPr>
          <w:trHeight w:val="390"/>
          <w:jc w:val="center"/>
        </w:trPr>
        <w:tc>
          <w:tcPr>
            <w:tcW w:w="1130" w:type="dxa"/>
            <w:hideMark/>
          </w:tcPr>
          <w:p w14:paraId="2405A839"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7.4.4</w:t>
            </w:r>
          </w:p>
        </w:tc>
        <w:tc>
          <w:tcPr>
            <w:tcW w:w="8040" w:type="dxa"/>
            <w:hideMark/>
          </w:tcPr>
          <w:p w14:paraId="08134AC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IoT gateway communication protocols (e.g., MQTT, Modbus, BACnet).</w:t>
            </w:r>
          </w:p>
        </w:tc>
      </w:tr>
      <w:tr w:rsidR="005405DC" w:rsidRPr="005405DC" w14:paraId="5652B132" w14:textId="77777777" w:rsidTr="00392608">
        <w:trPr>
          <w:trHeight w:val="780"/>
          <w:jc w:val="center"/>
        </w:trPr>
        <w:tc>
          <w:tcPr>
            <w:tcW w:w="1130" w:type="dxa"/>
            <w:hideMark/>
          </w:tcPr>
          <w:p w14:paraId="2DC2CB0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7.4.5</w:t>
            </w:r>
          </w:p>
        </w:tc>
        <w:tc>
          <w:tcPr>
            <w:tcW w:w="8040" w:type="dxa"/>
            <w:hideMark/>
          </w:tcPr>
          <w:p w14:paraId="24F4970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the ability to manage gateway health status, connection heartbeat, and data stream integrity.</w:t>
            </w:r>
          </w:p>
        </w:tc>
      </w:tr>
      <w:tr w:rsidR="005405DC" w:rsidRPr="005405DC" w14:paraId="6041E6B7" w14:textId="77777777" w:rsidTr="00392608">
        <w:trPr>
          <w:trHeight w:val="780"/>
          <w:jc w:val="center"/>
        </w:trPr>
        <w:tc>
          <w:tcPr>
            <w:tcW w:w="1130" w:type="dxa"/>
            <w:hideMark/>
          </w:tcPr>
          <w:p w14:paraId="3D64BA3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lastRenderedPageBreak/>
              <w:t>7.4.6</w:t>
            </w:r>
          </w:p>
        </w:tc>
        <w:tc>
          <w:tcPr>
            <w:tcW w:w="8040" w:type="dxa"/>
            <w:hideMark/>
          </w:tcPr>
          <w:p w14:paraId="5C48646F"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the ability to aggregate data from multiple sensors through a unified gateway interface.</w:t>
            </w:r>
          </w:p>
        </w:tc>
      </w:tr>
      <w:tr w:rsidR="005405DC" w:rsidRPr="005405DC" w14:paraId="0D6F6975" w14:textId="77777777" w:rsidTr="00392608">
        <w:trPr>
          <w:trHeight w:val="390"/>
          <w:jc w:val="center"/>
        </w:trPr>
        <w:tc>
          <w:tcPr>
            <w:tcW w:w="1130" w:type="dxa"/>
            <w:hideMark/>
          </w:tcPr>
          <w:p w14:paraId="5B3CE60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7.5</w:t>
            </w:r>
          </w:p>
        </w:tc>
        <w:tc>
          <w:tcPr>
            <w:tcW w:w="8040" w:type="dxa"/>
            <w:hideMark/>
          </w:tcPr>
          <w:p w14:paraId="4A5080F1"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Physical Access Control System (PACS)</w:t>
            </w:r>
          </w:p>
        </w:tc>
      </w:tr>
      <w:tr w:rsidR="005405DC" w:rsidRPr="005405DC" w14:paraId="609A6AD6" w14:textId="77777777" w:rsidTr="00392608">
        <w:trPr>
          <w:trHeight w:val="780"/>
          <w:jc w:val="center"/>
        </w:trPr>
        <w:tc>
          <w:tcPr>
            <w:tcW w:w="1130" w:type="dxa"/>
            <w:hideMark/>
          </w:tcPr>
          <w:p w14:paraId="062D610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7.5.1</w:t>
            </w:r>
          </w:p>
        </w:tc>
        <w:tc>
          <w:tcPr>
            <w:tcW w:w="8040" w:type="dxa"/>
            <w:hideMark/>
          </w:tcPr>
          <w:p w14:paraId="15F12EB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PACS event intake and dashboard alerts for door alarms and access control transactions from integrated Physical Access Control Systems.</w:t>
            </w:r>
          </w:p>
        </w:tc>
      </w:tr>
      <w:tr w:rsidR="005405DC" w:rsidRPr="005405DC" w14:paraId="56975448" w14:textId="77777777" w:rsidTr="00392608">
        <w:trPr>
          <w:trHeight w:val="780"/>
          <w:jc w:val="center"/>
        </w:trPr>
        <w:tc>
          <w:tcPr>
            <w:tcW w:w="1130" w:type="dxa"/>
            <w:hideMark/>
          </w:tcPr>
          <w:p w14:paraId="1F0188B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7.5.2</w:t>
            </w:r>
          </w:p>
        </w:tc>
        <w:tc>
          <w:tcPr>
            <w:tcW w:w="8040" w:type="dxa"/>
            <w:hideMark/>
          </w:tcPr>
          <w:p w14:paraId="18E64FF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provide PACS door command/control functions, including lock, unlock, pulse, open, and close actions </w:t>
            </w:r>
            <w:proofErr w:type="gramStart"/>
            <w:r w:rsidRPr="005405DC">
              <w:rPr>
                <w:rFonts w:ascii="Poppins" w:eastAsia="Times New Roman" w:hAnsi="Poppins" w:cs="Poppins"/>
                <w:kern w:val="0"/>
                <w:sz w:val="20"/>
                <w:szCs w:val="20"/>
                <w14:ligatures w14:val="none"/>
              </w:rPr>
              <w:t>where</w:t>
            </w:r>
            <w:proofErr w:type="gramEnd"/>
            <w:r w:rsidRPr="005405DC">
              <w:rPr>
                <w:rFonts w:ascii="Poppins" w:eastAsia="Times New Roman" w:hAnsi="Poppins" w:cs="Poppins"/>
                <w:kern w:val="0"/>
                <w:sz w:val="20"/>
                <w:szCs w:val="20"/>
                <w14:ligatures w14:val="none"/>
              </w:rPr>
              <w:t xml:space="preserve"> supported by the integrated platform.</w:t>
            </w:r>
          </w:p>
        </w:tc>
      </w:tr>
      <w:tr w:rsidR="005405DC" w:rsidRPr="005405DC" w14:paraId="4F087014" w14:textId="77777777" w:rsidTr="00392608">
        <w:trPr>
          <w:trHeight w:val="780"/>
          <w:jc w:val="center"/>
        </w:trPr>
        <w:tc>
          <w:tcPr>
            <w:tcW w:w="1130" w:type="dxa"/>
            <w:hideMark/>
          </w:tcPr>
          <w:p w14:paraId="068930E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7.5.3</w:t>
            </w:r>
          </w:p>
        </w:tc>
        <w:tc>
          <w:tcPr>
            <w:tcW w:w="8040" w:type="dxa"/>
            <w:hideMark/>
          </w:tcPr>
          <w:p w14:paraId="582643E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PACS data import and synchronization for door devices, readers, cardholder records, and cardholder images.</w:t>
            </w:r>
          </w:p>
        </w:tc>
      </w:tr>
      <w:tr w:rsidR="005405DC" w:rsidRPr="005405DC" w14:paraId="399059F2" w14:textId="77777777" w:rsidTr="00392608">
        <w:trPr>
          <w:trHeight w:val="780"/>
          <w:jc w:val="center"/>
        </w:trPr>
        <w:tc>
          <w:tcPr>
            <w:tcW w:w="1130" w:type="dxa"/>
            <w:hideMark/>
          </w:tcPr>
          <w:p w14:paraId="11C083B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7.5.4</w:t>
            </w:r>
          </w:p>
        </w:tc>
        <w:tc>
          <w:tcPr>
            <w:tcW w:w="8040" w:type="dxa"/>
            <w:hideMark/>
          </w:tcPr>
          <w:p w14:paraId="2189ABC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provide PACS integration interfaces and communications, including inline setup, API-based access, </w:t>
            </w:r>
            <w:proofErr w:type="spellStart"/>
            <w:r w:rsidRPr="005405DC">
              <w:rPr>
                <w:rFonts w:ascii="Poppins" w:eastAsia="Times New Roman" w:hAnsi="Poppins" w:cs="Poppins"/>
                <w:kern w:val="0"/>
                <w:sz w:val="20"/>
                <w:szCs w:val="20"/>
                <w14:ligatures w14:val="none"/>
              </w:rPr>
              <w:t>WebDIX</w:t>
            </w:r>
            <w:proofErr w:type="spellEnd"/>
            <w:r w:rsidRPr="005405DC">
              <w:rPr>
                <w:rFonts w:ascii="Poppins" w:eastAsia="Times New Roman" w:hAnsi="Poppins" w:cs="Poppins"/>
                <w:kern w:val="0"/>
                <w:sz w:val="20"/>
                <w:szCs w:val="20"/>
                <w14:ligatures w14:val="none"/>
              </w:rPr>
              <w:t xml:space="preserve"> REST API, </w:t>
            </w:r>
            <w:proofErr w:type="spellStart"/>
            <w:r w:rsidRPr="005405DC">
              <w:rPr>
                <w:rFonts w:ascii="Poppins" w:eastAsia="Times New Roman" w:hAnsi="Poppins" w:cs="Poppins"/>
                <w:kern w:val="0"/>
                <w:sz w:val="20"/>
                <w:szCs w:val="20"/>
                <w14:ligatures w14:val="none"/>
              </w:rPr>
              <w:t>SignalR</w:t>
            </w:r>
            <w:proofErr w:type="spellEnd"/>
            <w:r w:rsidRPr="005405DC">
              <w:rPr>
                <w:rFonts w:ascii="Poppins" w:eastAsia="Times New Roman" w:hAnsi="Poppins" w:cs="Poppins"/>
                <w:kern w:val="0"/>
                <w:sz w:val="20"/>
                <w:szCs w:val="20"/>
                <w14:ligatures w14:val="none"/>
              </w:rPr>
              <w:t xml:space="preserve"> communications, and custom connectors where applicable.</w:t>
            </w:r>
          </w:p>
        </w:tc>
      </w:tr>
      <w:tr w:rsidR="005405DC" w:rsidRPr="005405DC" w14:paraId="5FE1E5CF" w14:textId="77777777" w:rsidTr="00392608">
        <w:trPr>
          <w:trHeight w:val="1170"/>
          <w:jc w:val="center"/>
        </w:trPr>
        <w:tc>
          <w:tcPr>
            <w:tcW w:w="1130" w:type="dxa"/>
            <w:hideMark/>
          </w:tcPr>
          <w:p w14:paraId="71D7728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7.5.5</w:t>
            </w:r>
          </w:p>
        </w:tc>
        <w:tc>
          <w:tcPr>
            <w:tcW w:w="8040" w:type="dxa"/>
            <w:hideMark/>
          </w:tcPr>
          <w:p w14:paraId="7151882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support integration with PACS platforms, including DNA Fusion, S2 Enterprise, S2 </w:t>
            </w:r>
            <w:proofErr w:type="spellStart"/>
            <w:r w:rsidRPr="005405DC">
              <w:rPr>
                <w:rFonts w:ascii="Poppins" w:eastAsia="Times New Roman" w:hAnsi="Poppins" w:cs="Poppins"/>
                <w:kern w:val="0"/>
                <w:sz w:val="20"/>
                <w:szCs w:val="20"/>
                <w14:ligatures w14:val="none"/>
              </w:rPr>
              <w:t>NetBox</w:t>
            </w:r>
            <w:proofErr w:type="spellEnd"/>
            <w:r w:rsidRPr="005405DC">
              <w:rPr>
                <w:rFonts w:ascii="Poppins" w:eastAsia="Times New Roman" w:hAnsi="Poppins" w:cs="Poppins"/>
                <w:kern w:val="0"/>
                <w:sz w:val="20"/>
                <w:szCs w:val="20"/>
                <w14:ligatures w14:val="none"/>
              </w:rPr>
              <w:t xml:space="preserve">, Galaxy, </w:t>
            </w:r>
            <w:proofErr w:type="spellStart"/>
            <w:r w:rsidRPr="005405DC">
              <w:rPr>
                <w:rFonts w:ascii="Poppins" w:eastAsia="Times New Roman" w:hAnsi="Poppins" w:cs="Poppins"/>
                <w:kern w:val="0"/>
                <w:sz w:val="20"/>
                <w:szCs w:val="20"/>
                <w14:ligatures w14:val="none"/>
              </w:rPr>
              <w:t>BadgePass</w:t>
            </w:r>
            <w:proofErr w:type="spellEnd"/>
            <w:r w:rsidRPr="005405DC">
              <w:rPr>
                <w:rFonts w:ascii="Poppins" w:eastAsia="Times New Roman" w:hAnsi="Poppins" w:cs="Poppins"/>
                <w:kern w:val="0"/>
                <w:sz w:val="20"/>
                <w:szCs w:val="20"/>
                <w14:ligatures w14:val="none"/>
              </w:rPr>
              <w:t xml:space="preserve">, </w:t>
            </w:r>
            <w:proofErr w:type="spellStart"/>
            <w:proofErr w:type="gramStart"/>
            <w:r w:rsidRPr="005405DC">
              <w:rPr>
                <w:rFonts w:ascii="Poppins" w:eastAsia="Times New Roman" w:hAnsi="Poppins" w:cs="Poppins"/>
                <w:kern w:val="0"/>
                <w:sz w:val="20"/>
                <w:szCs w:val="20"/>
                <w14:ligatures w14:val="none"/>
              </w:rPr>
              <w:t>TDSi</w:t>
            </w:r>
            <w:proofErr w:type="spellEnd"/>
            <w:r w:rsidRPr="005405DC">
              <w:rPr>
                <w:rFonts w:ascii="Poppins" w:eastAsia="Times New Roman" w:hAnsi="Poppins" w:cs="Poppins"/>
                <w:kern w:val="0"/>
                <w:sz w:val="20"/>
                <w:szCs w:val="20"/>
                <w14:ligatures w14:val="none"/>
              </w:rPr>
              <w:t xml:space="preserve"> ,</w:t>
            </w:r>
            <w:proofErr w:type="gramEnd"/>
            <w:r w:rsidRPr="005405DC">
              <w:rPr>
                <w:rFonts w:ascii="Poppins" w:eastAsia="Times New Roman" w:hAnsi="Poppins" w:cs="Poppins"/>
                <w:kern w:val="0"/>
                <w:sz w:val="20"/>
                <w:szCs w:val="20"/>
                <w14:ligatures w14:val="none"/>
              </w:rPr>
              <w:t xml:space="preserve"> RS2 </w:t>
            </w:r>
            <w:proofErr w:type="spellStart"/>
            <w:proofErr w:type="gramStart"/>
            <w:r w:rsidRPr="005405DC">
              <w:rPr>
                <w:rFonts w:ascii="Poppins" w:eastAsia="Times New Roman" w:hAnsi="Poppins" w:cs="Poppins"/>
                <w:kern w:val="0"/>
                <w:sz w:val="20"/>
                <w:szCs w:val="20"/>
                <w14:ligatures w14:val="none"/>
              </w:rPr>
              <w:t>AccessIt</w:t>
            </w:r>
            <w:proofErr w:type="spellEnd"/>
            <w:r w:rsidRPr="005405DC">
              <w:rPr>
                <w:rFonts w:ascii="Poppins" w:eastAsia="Times New Roman" w:hAnsi="Poppins" w:cs="Poppins"/>
                <w:kern w:val="0"/>
                <w:sz w:val="20"/>
                <w:szCs w:val="20"/>
                <w14:ligatures w14:val="none"/>
              </w:rPr>
              <w:t>!,</w:t>
            </w:r>
            <w:proofErr w:type="gramEnd"/>
            <w:r w:rsidRPr="005405DC">
              <w:rPr>
                <w:rFonts w:ascii="Poppins" w:eastAsia="Times New Roman" w:hAnsi="Poppins" w:cs="Poppins"/>
                <w:kern w:val="0"/>
                <w:sz w:val="20"/>
                <w:szCs w:val="20"/>
                <w14:ligatures w14:val="none"/>
              </w:rPr>
              <w:t xml:space="preserve"> Suprema </w:t>
            </w:r>
            <w:proofErr w:type="spellStart"/>
            <w:r w:rsidRPr="005405DC">
              <w:rPr>
                <w:rFonts w:ascii="Poppins" w:eastAsia="Times New Roman" w:hAnsi="Poppins" w:cs="Poppins"/>
                <w:kern w:val="0"/>
                <w:sz w:val="20"/>
                <w:szCs w:val="20"/>
                <w14:ligatures w14:val="none"/>
              </w:rPr>
              <w:t>FaceStation</w:t>
            </w:r>
            <w:proofErr w:type="spellEnd"/>
            <w:r w:rsidRPr="005405DC">
              <w:rPr>
                <w:rFonts w:ascii="Poppins" w:eastAsia="Times New Roman" w:hAnsi="Poppins" w:cs="Poppins"/>
                <w:kern w:val="0"/>
                <w:sz w:val="20"/>
                <w:szCs w:val="20"/>
                <w14:ligatures w14:val="none"/>
              </w:rPr>
              <w:t xml:space="preserve">, </w:t>
            </w:r>
            <w:proofErr w:type="spellStart"/>
            <w:r w:rsidRPr="005405DC">
              <w:rPr>
                <w:rFonts w:ascii="Poppins" w:eastAsia="Times New Roman" w:hAnsi="Poppins" w:cs="Poppins"/>
                <w:kern w:val="0"/>
                <w:sz w:val="20"/>
                <w:szCs w:val="20"/>
                <w14:ligatures w14:val="none"/>
              </w:rPr>
              <w:t>ZKTeco</w:t>
            </w:r>
            <w:proofErr w:type="spellEnd"/>
            <w:r w:rsidRPr="005405DC">
              <w:rPr>
                <w:rFonts w:ascii="Poppins" w:eastAsia="Times New Roman" w:hAnsi="Poppins" w:cs="Poppins"/>
                <w:kern w:val="0"/>
                <w:sz w:val="20"/>
                <w:szCs w:val="20"/>
                <w14:ligatures w14:val="none"/>
              </w:rPr>
              <w:t>, Gallagher, and related PACS systems through PSIM from the same manufacturer.</w:t>
            </w:r>
          </w:p>
        </w:tc>
      </w:tr>
      <w:tr w:rsidR="005405DC" w:rsidRPr="005405DC" w14:paraId="12A4DF35" w14:textId="77777777" w:rsidTr="00392608">
        <w:trPr>
          <w:trHeight w:val="390"/>
          <w:jc w:val="center"/>
        </w:trPr>
        <w:tc>
          <w:tcPr>
            <w:tcW w:w="1130" w:type="dxa"/>
            <w:hideMark/>
          </w:tcPr>
          <w:p w14:paraId="783A30B4"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7.6</w:t>
            </w:r>
          </w:p>
        </w:tc>
        <w:tc>
          <w:tcPr>
            <w:tcW w:w="8040" w:type="dxa"/>
            <w:hideMark/>
          </w:tcPr>
          <w:p w14:paraId="6B6B68EB"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Intrusion</w:t>
            </w:r>
          </w:p>
        </w:tc>
      </w:tr>
      <w:tr w:rsidR="005405DC" w:rsidRPr="005405DC" w14:paraId="02B923C5" w14:textId="77777777" w:rsidTr="00392608">
        <w:trPr>
          <w:trHeight w:val="780"/>
          <w:jc w:val="center"/>
        </w:trPr>
        <w:tc>
          <w:tcPr>
            <w:tcW w:w="1130" w:type="dxa"/>
            <w:hideMark/>
          </w:tcPr>
          <w:p w14:paraId="5A13B404"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7.6.1</w:t>
            </w:r>
          </w:p>
        </w:tc>
        <w:tc>
          <w:tcPr>
            <w:tcW w:w="8040" w:type="dxa"/>
            <w:hideMark/>
          </w:tcPr>
          <w:p w14:paraId="40EDED65"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consolidated intrusion integrations, including live event intake from Bosch, DMP, and other intrusion systems, with event presentation on the dashboard and map location display.</w:t>
            </w:r>
          </w:p>
        </w:tc>
      </w:tr>
      <w:tr w:rsidR="005405DC" w:rsidRPr="005405DC" w14:paraId="0E5884CA" w14:textId="77777777" w:rsidTr="00392608">
        <w:trPr>
          <w:trHeight w:val="780"/>
          <w:jc w:val="center"/>
        </w:trPr>
        <w:tc>
          <w:tcPr>
            <w:tcW w:w="1130" w:type="dxa"/>
            <w:hideMark/>
          </w:tcPr>
          <w:p w14:paraId="139DFB8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7.6.2</w:t>
            </w:r>
          </w:p>
        </w:tc>
        <w:tc>
          <w:tcPr>
            <w:tcW w:w="8040" w:type="dxa"/>
            <w:hideMark/>
          </w:tcPr>
          <w:p w14:paraId="2EC673E3"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automatic camera snapshot and video synchronization upon event detection.</w:t>
            </w:r>
          </w:p>
        </w:tc>
      </w:tr>
      <w:tr w:rsidR="005405DC" w:rsidRPr="005405DC" w14:paraId="2EF76E33" w14:textId="77777777" w:rsidTr="00392608">
        <w:trPr>
          <w:trHeight w:val="390"/>
          <w:jc w:val="center"/>
        </w:trPr>
        <w:tc>
          <w:tcPr>
            <w:tcW w:w="1130" w:type="dxa"/>
            <w:hideMark/>
          </w:tcPr>
          <w:p w14:paraId="74EAEB2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7.7</w:t>
            </w:r>
          </w:p>
        </w:tc>
        <w:tc>
          <w:tcPr>
            <w:tcW w:w="8040" w:type="dxa"/>
            <w:hideMark/>
          </w:tcPr>
          <w:p w14:paraId="734B6891"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Gates &amp; Barriers</w:t>
            </w:r>
          </w:p>
        </w:tc>
      </w:tr>
      <w:tr w:rsidR="005405DC" w:rsidRPr="005405DC" w14:paraId="6AB583EB" w14:textId="77777777" w:rsidTr="00392608">
        <w:trPr>
          <w:trHeight w:val="780"/>
          <w:jc w:val="center"/>
        </w:trPr>
        <w:tc>
          <w:tcPr>
            <w:tcW w:w="1130" w:type="dxa"/>
            <w:hideMark/>
          </w:tcPr>
          <w:p w14:paraId="654B672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7.7.1</w:t>
            </w:r>
          </w:p>
        </w:tc>
        <w:tc>
          <w:tcPr>
            <w:tcW w:w="8040" w:type="dxa"/>
            <w:hideMark/>
          </w:tcPr>
          <w:p w14:paraId="18C2229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the ability to take events from all gates, blockers, and bollards and present them on the events dashboard on the system.</w:t>
            </w:r>
          </w:p>
        </w:tc>
      </w:tr>
      <w:tr w:rsidR="005405DC" w:rsidRPr="005405DC" w14:paraId="3D41B87F" w14:textId="77777777" w:rsidTr="00392608">
        <w:trPr>
          <w:trHeight w:val="780"/>
          <w:jc w:val="center"/>
        </w:trPr>
        <w:tc>
          <w:tcPr>
            <w:tcW w:w="1130" w:type="dxa"/>
            <w:hideMark/>
          </w:tcPr>
          <w:p w14:paraId="5092CDC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7.7.2</w:t>
            </w:r>
          </w:p>
        </w:tc>
        <w:tc>
          <w:tcPr>
            <w:tcW w:w="8040" w:type="dxa"/>
            <w:hideMark/>
          </w:tcPr>
          <w:p w14:paraId="2AEC108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the ability to control all gates and barriers by opening and closing gates and allowing access remotely from the command room.</w:t>
            </w:r>
          </w:p>
        </w:tc>
      </w:tr>
      <w:tr w:rsidR="005405DC" w:rsidRPr="005405DC" w14:paraId="637E471F" w14:textId="77777777" w:rsidTr="00392608">
        <w:trPr>
          <w:trHeight w:val="780"/>
          <w:jc w:val="center"/>
        </w:trPr>
        <w:tc>
          <w:tcPr>
            <w:tcW w:w="1130" w:type="dxa"/>
            <w:hideMark/>
          </w:tcPr>
          <w:p w14:paraId="1D4FAA3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7.7.3</w:t>
            </w:r>
          </w:p>
        </w:tc>
        <w:tc>
          <w:tcPr>
            <w:tcW w:w="8040" w:type="dxa"/>
            <w:hideMark/>
          </w:tcPr>
          <w:p w14:paraId="1442D8A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the ability to generate action based on triggered events from any other system by closing or opening the gate or barrier or blocker.</w:t>
            </w:r>
          </w:p>
        </w:tc>
      </w:tr>
      <w:tr w:rsidR="005405DC" w:rsidRPr="005405DC" w14:paraId="0AC7D72D" w14:textId="77777777" w:rsidTr="00392608">
        <w:trPr>
          <w:trHeight w:val="780"/>
          <w:jc w:val="center"/>
        </w:trPr>
        <w:tc>
          <w:tcPr>
            <w:tcW w:w="1130" w:type="dxa"/>
            <w:hideMark/>
          </w:tcPr>
          <w:p w14:paraId="7E7B62E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7.7.4</w:t>
            </w:r>
          </w:p>
        </w:tc>
        <w:tc>
          <w:tcPr>
            <w:tcW w:w="8040" w:type="dxa"/>
            <w:hideMark/>
          </w:tcPr>
          <w:p w14:paraId="5E8E0E4F"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the ability to use the trigger from any gate to generate action on different systems or gates.</w:t>
            </w:r>
          </w:p>
        </w:tc>
      </w:tr>
      <w:tr w:rsidR="005405DC" w:rsidRPr="005405DC" w14:paraId="171B7950" w14:textId="77777777" w:rsidTr="00392608">
        <w:trPr>
          <w:trHeight w:val="390"/>
          <w:jc w:val="center"/>
        </w:trPr>
        <w:tc>
          <w:tcPr>
            <w:tcW w:w="1130" w:type="dxa"/>
            <w:hideMark/>
          </w:tcPr>
          <w:p w14:paraId="2F96911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7.8</w:t>
            </w:r>
          </w:p>
        </w:tc>
        <w:tc>
          <w:tcPr>
            <w:tcW w:w="8040" w:type="dxa"/>
            <w:hideMark/>
          </w:tcPr>
          <w:p w14:paraId="3E4924F4"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UVSS</w:t>
            </w:r>
          </w:p>
        </w:tc>
      </w:tr>
      <w:tr w:rsidR="005405DC" w:rsidRPr="005405DC" w14:paraId="64562E02" w14:textId="77777777" w:rsidTr="00392608">
        <w:trPr>
          <w:trHeight w:val="780"/>
          <w:jc w:val="center"/>
        </w:trPr>
        <w:tc>
          <w:tcPr>
            <w:tcW w:w="1130" w:type="dxa"/>
            <w:hideMark/>
          </w:tcPr>
          <w:p w14:paraId="1409AF4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7.8.1</w:t>
            </w:r>
          </w:p>
        </w:tc>
        <w:tc>
          <w:tcPr>
            <w:tcW w:w="8040" w:type="dxa"/>
            <w:hideMark/>
          </w:tcPr>
          <w:p w14:paraId="52961FF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the ability to pull events from the UVSS and present them on the events dashboard.</w:t>
            </w:r>
          </w:p>
        </w:tc>
      </w:tr>
      <w:tr w:rsidR="005405DC" w:rsidRPr="005405DC" w14:paraId="51958799" w14:textId="77777777" w:rsidTr="00392608">
        <w:trPr>
          <w:trHeight w:val="780"/>
          <w:jc w:val="center"/>
        </w:trPr>
        <w:tc>
          <w:tcPr>
            <w:tcW w:w="1130" w:type="dxa"/>
            <w:hideMark/>
          </w:tcPr>
          <w:p w14:paraId="593001A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7.8.2</w:t>
            </w:r>
          </w:p>
        </w:tc>
        <w:tc>
          <w:tcPr>
            <w:tcW w:w="8040" w:type="dxa"/>
            <w:hideMark/>
          </w:tcPr>
          <w:p w14:paraId="21BC5855"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the ability to generate action on other systems based on a trigger from the UVSS.</w:t>
            </w:r>
          </w:p>
        </w:tc>
      </w:tr>
      <w:tr w:rsidR="005405DC" w:rsidRPr="005405DC" w14:paraId="4DEF0215" w14:textId="77777777" w:rsidTr="00392608">
        <w:trPr>
          <w:trHeight w:val="390"/>
          <w:jc w:val="center"/>
        </w:trPr>
        <w:tc>
          <w:tcPr>
            <w:tcW w:w="1130" w:type="dxa"/>
            <w:hideMark/>
          </w:tcPr>
          <w:p w14:paraId="707FE6C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lastRenderedPageBreak/>
              <w:t>7.9</w:t>
            </w:r>
          </w:p>
        </w:tc>
        <w:tc>
          <w:tcPr>
            <w:tcW w:w="8040" w:type="dxa"/>
            <w:hideMark/>
          </w:tcPr>
          <w:p w14:paraId="75C627BA"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RFID &amp; Specialty</w:t>
            </w:r>
          </w:p>
        </w:tc>
      </w:tr>
      <w:tr w:rsidR="005405DC" w:rsidRPr="005405DC" w14:paraId="352733D7" w14:textId="77777777" w:rsidTr="00392608">
        <w:trPr>
          <w:trHeight w:val="1170"/>
          <w:jc w:val="center"/>
        </w:trPr>
        <w:tc>
          <w:tcPr>
            <w:tcW w:w="1130" w:type="dxa"/>
            <w:hideMark/>
          </w:tcPr>
          <w:p w14:paraId="652FAEA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7.9.1</w:t>
            </w:r>
          </w:p>
        </w:tc>
        <w:tc>
          <w:tcPr>
            <w:tcW w:w="8040" w:type="dxa"/>
            <w:hideMark/>
          </w:tcPr>
          <w:p w14:paraId="714D14E3"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RFID integrations, including IP reader integrations, RFID reader events, reader transaction presentation, reporting/search by customizable fields, and camera/archive association with RFID events.</w:t>
            </w:r>
          </w:p>
        </w:tc>
      </w:tr>
      <w:tr w:rsidR="005405DC" w:rsidRPr="005405DC" w14:paraId="530F9076" w14:textId="77777777" w:rsidTr="00392608">
        <w:trPr>
          <w:trHeight w:val="1170"/>
          <w:jc w:val="center"/>
        </w:trPr>
        <w:tc>
          <w:tcPr>
            <w:tcW w:w="1130" w:type="dxa"/>
            <w:hideMark/>
          </w:tcPr>
          <w:p w14:paraId="3BFC7DD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7.9.2</w:t>
            </w:r>
          </w:p>
        </w:tc>
        <w:tc>
          <w:tcPr>
            <w:tcW w:w="8040" w:type="dxa"/>
            <w:hideMark/>
          </w:tcPr>
          <w:p w14:paraId="6073BC6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specialty device integrations, including electric fence, UVSS, Planar video wall distribution events, SNMP custom connectors, server health alerts, Bosch G-Series intrusion panels, and ShotSpotter events through PSIM from the same manufacturer.</w:t>
            </w:r>
          </w:p>
        </w:tc>
      </w:tr>
      <w:tr w:rsidR="005405DC" w:rsidRPr="005405DC" w14:paraId="6C68A8E9" w14:textId="77777777" w:rsidTr="00392608">
        <w:trPr>
          <w:trHeight w:val="1170"/>
          <w:jc w:val="center"/>
        </w:trPr>
        <w:tc>
          <w:tcPr>
            <w:tcW w:w="1130" w:type="dxa"/>
            <w:hideMark/>
          </w:tcPr>
          <w:p w14:paraId="1725DEE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7.9.3</w:t>
            </w:r>
          </w:p>
        </w:tc>
        <w:tc>
          <w:tcPr>
            <w:tcW w:w="8040" w:type="dxa"/>
            <w:hideMark/>
          </w:tcPr>
          <w:p w14:paraId="22E5FEB2"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tape storage integration for coordinating archives with long-term disk and tape archive systems, including archiving server settings that balance storage throughput and retrieval from tape.</w:t>
            </w:r>
          </w:p>
        </w:tc>
      </w:tr>
      <w:tr w:rsidR="005405DC" w:rsidRPr="005405DC" w14:paraId="4FBB11AD" w14:textId="77777777" w:rsidTr="00392608">
        <w:trPr>
          <w:trHeight w:val="390"/>
          <w:jc w:val="center"/>
        </w:trPr>
        <w:tc>
          <w:tcPr>
            <w:tcW w:w="1130" w:type="dxa"/>
            <w:hideMark/>
          </w:tcPr>
          <w:p w14:paraId="0624DFF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7.10</w:t>
            </w:r>
          </w:p>
        </w:tc>
        <w:tc>
          <w:tcPr>
            <w:tcW w:w="8040" w:type="dxa"/>
            <w:hideMark/>
          </w:tcPr>
          <w:p w14:paraId="4FB0E12B"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License Plate Recognition &amp; Vehicle Analytics</w:t>
            </w:r>
          </w:p>
        </w:tc>
      </w:tr>
      <w:tr w:rsidR="005405DC" w:rsidRPr="005405DC" w14:paraId="1A5D1ED9" w14:textId="77777777" w:rsidTr="00392608">
        <w:trPr>
          <w:trHeight w:val="780"/>
          <w:jc w:val="center"/>
        </w:trPr>
        <w:tc>
          <w:tcPr>
            <w:tcW w:w="1130" w:type="dxa"/>
            <w:hideMark/>
          </w:tcPr>
          <w:p w14:paraId="56A1F8A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7.10.1</w:t>
            </w:r>
          </w:p>
        </w:tc>
        <w:tc>
          <w:tcPr>
            <w:tcW w:w="8040" w:type="dxa"/>
            <w:hideMark/>
          </w:tcPr>
          <w:p w14:paraId="1ECC301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the ability to read license plates and convert them to text data using optical character recognition.</w:t>
            </w:r>
          </w:p>
        </w:tc>
      </w:tr>
      <w:tr w:rsidR="005405DC" w:rsidRPr="005405DC" w14:paraId="7C3D0EC4" w14:textId="77777777" w:rsidTr="00392608">
        <w:trPr>
          <w:trHeight w:val="780"/>
          <w:jc w:val="center"/>
        </w:trPr>
        <w:tc>
          <w:tcPr>
            <w:tcW w:w="1130" w:type="dxa"/>
            <w:hideMark/>
          </w:tcPr>
          <w:p w14:paraId="01752B6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7.10.2</w:t>
            </w:r>
          </w:p>
        </w:tc>
        <w:tc>
          <w:tcPr>
            <w:tcW w:w="8040" w:type="dxa"/>
            <w:hideMark/>
          </w:tcPr>
          <w:p w14:paraId="070F97B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color recognition on license plates for departmental identification in select nations.</w:t>
            </w:r>
          </w:p>
        </w:tc>
      </w:tr>
      <w:tr w:rsidR="005405DC" w:rsidRPr="005405DC" w14:paraId="7EE192CA" w14:textId="77777777" w:rsidTr="00392608">
        <w:trPr>
          <w:trHeight w:val="390"/>
          <w:jc w:val="center"/>
        </w:trPr>
        <w:tc>
          <w:tcPr>
            <w:tcW w:w="1130" w:type="dxa"/>
            <w:hideMark/>
          </w:tcPr>
          <w:p w14:paraId="4D6C6A2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7.10.3</w:t>
            </w:r>
          </w:p>
        </w:tc>
        <w:tc>
          <w:tcPr>
            <w:tcW w:w="8040" w:type="dxa"/>
            <w:hideMark/>
          </w:tcPr>
          <w:p w14:paraId="53304C0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vehicle make events.</w:t>
            </w:r>
          </w:p>
        </w:tc>
      </w:tr>
      <w:tr w:rsidR="005405DC" w:rsidRPr="005405DC" w14:paraId="5F82D3CA" w14:textId="77777777" w:rsidTr="00392608">
        <w:trPr>
          <w:trHeight w:val="390"/>
          <w:jc w:val="center"/>
        </w:trPr>
        <w:tc>
          <w:tcPr>
            <w:tcW w:w="1130" w:type="dxa"/>
            <w:hideMark/>
          </w:tcPr>
          <w:p w14:paraId="2EC93EF4"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7.10.4</w:t>
            </w:r>
          </w:p>
        </w:tc>
        <w:tc>
          <w:tcPr>
            <w:tcW w:w="8040" w:type="dxa"/>
            <w:hideMark/>
          </w:tcPr>
          <w:p w14:paraId="7980DBF2"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vehicle model events.</w:t>
            </w:r>
          </w:p>
        </w:tc>
      </w:tr>
      <w:tr w:rsidR="005405DC" w:rsidRPr="005405DC" w14:paraId="70139D02" w14:textId="77777777" w:rsidTr="00392608">
        <w:trPr>
          <w:trHeight w:val="390"/>
          <w:jc w:val="center"/>
        </w:trPr>
        <w:tc>
          <w:tcPr>
            <w:tcW w:w="1130" w:type="dxa"/>
            <w:hideMark/>
          </w:tcPr>
          <w:p w14:paraId="3903D66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7.10.5</w:t>
            </w:r>
          </w:p>
        </w:tc>
        <w:tc>
          <w:tcPr>
            <w:tcW w:w="8040" w:type="dxa"/>
            <w:hideMark/>
          </w:tcPr>
          <w:p w14:paraId="63452E7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vehicle color events.</w:t>
            </w:r>
          </w:p>
        </w:tc>
      </w:tr>
      <w:tr w:rsidR="005405DC" w:rsidRPr="005405DC" w14:paraId="3572C791" w14:textId="77777777" w:rsidTr="00392608">
        <w:trPr>
          <w:trHeight w:val="390"/>
          <w:jc w:val="center"/>
        </w:trPr>
        <w:tc>
          <w:tcPr>
            <w:tcW w:w="1130" w:type="dxa"/>
            <w:hideMark/>
          </w:tcPr>
          <w:p w14:paraId="3B7B4E8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7.10.6</w:t>
            </w:r>
          </w:p>
        </w:tc>
        <w:tc>
          <w:tcPr>
            <w:tcW w:w="8040" w:type="dxa"/>
            <w:hideMark/>
          </w:tcPr>
          <w:p w14:paraId="047FC9F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vehicle body type events.</w:t>
            </w:r>
          </w:p>
        </w:tc>
      </w:tr>
      <w:tr w:rsidR="005405DC" w:rsidRPr="005405DC" w14:paraId="57DD6A9A" w14:textId="77777777" w:rsidTr="00392608">
        <w:trPr>
          <w:trHeight w:val="390"/>
          <w:jc w:val="center"/>
        </w:trPr>
        <w:tc>
          <w:tcPr>
            <w:tcW w:w="1130" w:type="dxa"/>
            <w:hideMark/>
          </w:tcPr>
          <w:p w14:paraId="0F5ED52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7.10.7</w:t>
            </w:r>
          </w:p>
        </w:tc>
        <w:tc>
          <w:tcPr>
            <w:tcW w:w="8040" w:type="dxa"/>
            <w:hideMark/>
          </w:tcPr>
          <w:p w14:paraId="4424EE79"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vehicle country events.</w:t>
            </w:r>
          </w:p>
        </w:tc>
      </w:tr>
      <w:tr w:rsidR="005405DC" w:rsidRPr="005405DC" w14:paraId="2CEDC11F" w14:textId="77777777" w:rsidTr="00392608">
        <w:trPr>
          <w:trHeight w:val="390"/>
          <w:jc w:val="center"/>
        </w:trPr>
        <w:tc>
          <w:tcPr>
            <w:tcW w:w="1130" w:type="dxa"/>
            <w:hideMark/>
          </w:tcPr>
          <w:p w14:paraId="644F7D3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7.10.8</w:t>
            </w:r>
          </w:p>
        </w:tc>
        <w:tc>
          <w:tcPr>
            <w:tcW w:w="8040" w:type="dxa"/>
            <w:hideMark/>
          </w:tcPr>
          <w:p w14:paraId="5882CC8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vehicle year events.</w:t>
            </w:r>
          </w:p>
        </w:tc>
      </w:tr>
      <w:tr w:rsidR="005405DC" w:rsidRPr="005405DC" w14:paraId="341CD657" w14:textId="77777777" w:rsidTr="00392608">
        <w:trPr>
          <w:trHeight w:val="390"/>
          <w:jc w:val="center"/>
        </w:trPr>
        <w:tc>
          <w:tcPr>
            <w:tcW w:w="1130" w:type="dxa"/>
            <w:hideMark/>
          </w:tcPr>
          <w:p w14:paraId="381686D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7.10.9</w:t>
            </w:r>
          </w:p>
        </w:tc>
        <w:tc>
          <w:tcPr>
            <w:tcW w:w="8040" w:type="dxa"/>
            <w:hideMark/>
          </w:tcPr>
          <w:p w14:paraId="533F07D8"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vehicle plate type events.</w:t>
            </w:r>
          </w:p>
        </w:tc>
      </w:tr>
      <w:tr w:rsidR="005405DC" w:rsidRPr="005405DC" w14:paraId="472757A5" w14:textId="77777777" w:rsidTr="00392608">
        <w:trPr>
          <w:trHeight w:val="390"/>
          <w:jc w:val="center"/>
        </w:trPr>
        <w:tc>
          <w:tcPr>
            <w:tcW w:w="1130" w:type="dxa"/>
            <w:hideMark/>
          </w:tcPr>
          <w:p w14:paraId="51579E8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7.11</w:t>
            </w:r>
          </w:p>
        </w:tc>
        <w:tc>
          <w:tcPr>
            <w:tcW w:w="8040" w:type="dxa"/>
            <w:hideMark/>
          </w:tcPr>
          <w:p w14:paraId="29694922"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Fleet Management</w:t>
            </w:r>
          </w:p>
        </w:tc>
      </w:tr>
      <w:tr w:rsidR="005405DC" w:rsidRPr="005405DC" w14:paraId="2BF3F232" w14:textId="77777777" w:rsidTr="00392608">
        <w:trPr>
          <w:trHeight w:val="780"/>
          <w:jc w:val="center"/>
        </w:trPr>
        <w:tc>
          <w:tcPr>
            <w:tcW w:w="1130" w:type="dxa"/>
            <w:hideMark/>
          </w:tcPr>
          <w:p w14:paraId="4B5A3AE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7.11.1</w:t>
            </w:r>
          </w:p>
        </w:tc>
        <w:tc>
          <w:tcPr>
            <w:tcW w:w="8040" w:type="dxa"/>
            <w:hideMark/>
          </w:tcPr>
          <w:p w14:paraId="5F932B6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the ability to integrate vehicle surveillance from one or more video sensors into centralized video management software.</w:t>
            </w:r>
          </w:p>
        </w:tc>
      </w:tr>
      <w:tr w:rsidR="005405DC" w:rsidRPr="005405DC" w14:paraId="3EDA7B01" w14:textId="77777777" w:rsidTr="00392608">
        <w:trPr>
          <w:trHeight w:val="780"/>
          <w:jc w:val="center"/>
        </w:trPr>
        <w:tc>
          <w:tcPr>
            <w:tcW w:w="1130" w:type="dxa"/>
            <w:hideMark/>
          </w:tcPr>
          <w:p w14:paraId="489F265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7.11.2</w:t>
            </w:r>
          </w:p>
        </w:tc>
        <w:tc>
          <w:tcPr>
            <w:tcW w:w="8040" w:type="dxa"/>
            <w:hideMark/>
          </w:tcPr>
          <w:p w14:paraId="1C8F41C2"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the ability to manage multiple fleet vehicles/devices centrally for viewing video across a timeline of events, including the ability for vehicle incident export.</w:t>
            </w:r>
          </w:p>
        </w:tc>
      </w:tr>
      <w:tr w:rsidR="005405DC" w:rsidRPr="005405DC" w14:paraId="4F8C5B74" w14:textId="77777777" w:rsidTr="00392608">
        <w:trPr>
          <w:trHeight w:val="390"/>
          <w:jc w:val="center"/>
        </w:trPr>
        <w:tc>
          <w:tcPr>
            <w:tcW w:w="1130" w:type="dxa"/>
            <w:hideMark/>
          </w:tcPr>
          <w:p w14:paraId="5EADB2C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7.11.3</w:t>
            </w:r>
          </w:p>
        </w:tc>
        <w:tc>
          <w:tcPr>
            <w:tcW w:w="8040" w:type="dxa"/>
            <w:hideMark/>
          </w:tcPr>
          <w:p w14:paraId="48B1295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a visual display of signal metadata from the selected vehicle.</w:t>
            </w:r>
          </w:p>
        </w:tc>
      </w:tr>
      <w:tr w:rsidR="005405DC" w:rsidRPr="005405DC" w14:paraId="6D55E3A7" w14:textId="77777777" w:rsidTr="00392608">
        <w:trPr>
          <w:trHeight w:val="780"/>
          <w:jc w:val="center"/>
        </w:trPr>
        <w:tc>
          <w:tcPr>
            <w:tcW w:w="1130" w:type="dxa"/>
            <w:hideMark/>
          </w:tcPr>
          <w:p w14:paraId="569D5159"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7.11.4</w:t>
            </w:r>
          </w:p>
        </w:tc>
        <w:tc>
          <w:tcPr>
            <w:tcW w:w="8040" w:type="dxa"/>
            <w:hideMark/>
          </w:tcPr>
          <w:p w14:paraId="6C46A5D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the ability to track the vehicle speed during a transit route in association with video.</w:t>
            </w:r>
          </w:p>
        </w:tc>
      </w:tr>
      <w:tr w:rsidR="005405DC" w:rsidRPr="005405DC" w14:paraId="28289E14" w14:textId="77777777" w:rsidTr="00392608">
        <w:trPr>
          <w:trHeight w:val="390"/>
          <w:jc w:val="center"/>
        </w:trPr>
        <w:tc>
          <w:tcPr>
            <w:tcW w:w="1130" w:type="dxa"/>
            <w:hideMark/>
          </w:tcPr>
          <w:p w14:paraId="130B6BE4"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7.11.5</w:t>
            </w:r>
          </w:p>
        </w:tc>
        <w:tc>
          <w:tcPr>
            <w:tcW w:w="8040" w:type="dxa"/>
            <w:hideMark/>
          </w:tcPr>
          <w:p w14:paraId="3836C4C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a Live Maps view with the vehicle path from displayed metadata.</w:t>
            </w:r>
          </w:p>
        </w:tc>
      </w:tr>
      <w:tr w:rsidR="005405DC" w:rsidRPr="005405DC" w14:paraId="42C35E47" w14:textId="77777777" w:rsidTr="00392608">
        <w:trPr>
          <w:trHeight w:val="780"/>
          <w:jc w:val="center"/>
        </w:trPr>
        <w:tc>
          <w:tcPr>
            <w:tcW w:w="1130" w:type="dxa"/>
            <w:hideMark/>
          </w:tcPr>
          <w:p w14:paraId="3945222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7.11.6</w:t>
            </w:r>
          </w:p>
        </w:tc>
        <w:tc>
          <w:tcPr>
            <w:tcW w:w="8040" w:type="dxa"/>
            <w:hideMark/>
          </w:tcPr>
          <w:p w14:paraId="2C3D326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the ability to mark, flag, or bookmark a specified time within a recording using a physical input on the fleet vehicle.</w:t>
            </w:r>
          </w:p>
        </w:tc>
      </w:tr>
      <w:tr w:rsidR="005405DC" w:rsidRPr="005405DC" w14:paraId="51F8531D" w14:textId="77777777" w:rsidTr="00392608">
        <w:trPr>
          <w:trHeight w:val="390"/>
          <w:jc w:val="center"/>
        </w:trPr>
        <w:tc>
          <w:tcPr>
            <w:tcW w:w="1130" w:type="dxa"/>
            <w:hideMark/>
          </w:tcPr>
          <w:p w14:paraId="5C04A0D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lastRenderedPageBreak/>
              <w:t>7.11.7</w:t>
            </w:r>
          </w:p>
        </w:tc>
        <w:tc>
          <w:tcPr>
            <w:tcW w:w="8040" w:type="dxa"/>
            <w:hideMark/>
          </w:tcPr>
          <w:p w14:paraId="389BF44F"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a visual display of the vehicle door position when open.</w:t>
            </w:r>
          </w:p>
        </w:tc>
      </w:tr>
      <w:tr w:rsidR="005405DC" w:rsidRPr="005405DC" w14:paraId="5926BE71" w14:textId="77777777" w:rsidTr="00392608">
        <w:trPr>
          <w:trHeight w:val="390"/>
          <w:jc w:val="center"/>
        </w:trPr>
        <w:tc>
          <w:tcPr>
            <w:tcW w:w="1130" w:type="dxa"/>
            <w:hideMark/>
          </w:tcPr>
          <w:p w14:paraId="3E99664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7.11.8</w:t>
            </w:r>
          </w:p>
        </w:tc>
        <w:tc>
          <w:tcPr>
            <w:tcW w:w="8040" w:type="dxa"/>
            <w:hideMark/>
          </w:tcPr>
          <w:p w14:paraId="1DF4F34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a visual display indicator of the vehicle brake when engaged.</w:t>
            </w:r>
          </w:p>
        </w:tc>
      </w:tr>
      <w:tr w:rsidR="005405DC" w:rsidRPr="005405DC" w14:paraId="32EB26CA" w14:textId="77777777" w:rsidTr="00392608">
        <w:trPr>
          <w:trHeight w:val="390"/>
          <w:jc w:val="center"/>
        </w:trPr>
        <w:tc>
          <w:tcPr>
            <w:tcW w:w="1130" w:type="dxa"/>
            <w:hideMark/>
          </w:tcPr>
          <w:p w14:paraId="3E64DD5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7.11.9</w:t>
            </w:r>
          </w:p>
        </w:tc>
        <w:tc>
          <w:tcPr>
            <w:tcW w:w="8040" w:type="dxa"/>
            <w:hideMark/>
          </w:tcPr>
          <w:p w14:paraId="3E8C998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a visual display indicator of the vehicle turn signals when engaged.</w:t>
            </w:r>
          </w:p>
        </w:tc>
      </w:tr>
      <w:tr w:rsidR="005405DC" w:rsidRPr="005405DC" w14:paraId="40AF5F07" w14:textId="77777777" w:rsidTr="00392608">
        <w:trPr>
          <w:trHeight w:val="390"/>
          <w:jc w:val="center"/>
        </w:trPr>
        <w:tc>
          <w:tcPr>
            <w:tcW w:w="1130" w:type="dxa"/>
            <w:hideMark/>
          </w:tcPr>
          <w:p w14:paraId="023BDD3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7.11.10</w:t>
            </w:r>
          </w:p>
        </w:tc>
        <w:tc>
          <w:tcPr>
            <w:tcW w:w="8040" w:type="dxa"/>
            <w:hideMark/>
          </w:tcPr>
          <w:p w14:paraId="4DA1510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a visual display indicator of the vehicle warning signal when active.</w:t>
            </w:r>
          </w:p>
        </w:tc>
      </w:tr>
      <w:tr w:rsidR="005405DC" w:rsidRPr="005405DC" w14:paraId="5FBF7D3A" w14:textId="77777777" w:rsidTr="00392608">
        <w:trPr>
          <w:trHeight w:val="390"/>
          <w:jc w:val="center"/>
        </w:trPr>
        <w:tc>
          <w:tcPr>
            <w:tcW w:w="1130" w:type="dxa"/>
            <w:hideMark/>
          </w:tcPr>
          <w:p w14:paraId="22DD7154"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7.11.11</w:t>
            </w:r>
          </w:p>
        </w:tc>
        <w:tc>
          <w:tcPr>
            <w:tcW w:w="8040" w:type="dxa"/>
            <w:hideMark/>
          </w:tcPr>
          <w:p w14:paraId="2451589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a visual display indicator of the vehicle stop arm when engaged.</w:t>
            </w:r>
          </w:p>
        </w:tc>
      </w:tr>
      <w:tr w:rsidR="005405DC" w:rsidRPr="005405DC" w14:paraId="3AAE30D1" w14:textId="77777777" w:rsidTr="00392608">
        <w:trPr>
          <w:trHeight w:val="780"/>
          <w:jc w:val="center"/>
        </w:trPr>
        <w:tc>
          <w:tcPr>
            <w:tcW w:w="1130" w:type="dxa"/>
            <w:hideMark/>
          </w:tcPr>
          <w:p w14:paraId="5034100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7.11.12</w:t>
            </w:r>
          </w:p>
        </w:tc>
        <w:tc>
          <w:tcPr>
            <w:tcW w:w="8040" w:type="dxa"/>
            <w:hideMark/>
          </w:tcPr>
          <w:p w14:paraId="7856F2D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the ability to auto-calculate and tag vehicle idle time in the fleet module event timeline.</w:t>
            </w:r>
          </w:p>
        </w:tc>
      </w:tr>
      <w:tr w:rsidR="005405DC" w:rsidRPr="005405DC" w14:paraId="43BDE1A1" w14:textId="77777777" w:rsidTr="00392608">
        <w:trPr>
          <w:trHeight w:val="780"/>
          <w:jc w:val="center"/>
        </w:trPr>
        <w:tc>
          <w:tcPr>
            <w:tcW w:w="1130" w:type="dxa"/>
            <w:hideMark/>
          </w:tcPr>
          <w:p w14:paraId="4793833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7.11.13</w:t>
            </w:r>
          </w:p>
        </w:tc>
        <w:tc>
          <w:tcPr>
            <w:tcW w:w="8040" w:type="dxa"/>
            <w:hideMark/>
          </w:tcPr>
          <w:p w14:paraId="011CAA4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the ability to identify camera(s) from an assigned vehicle for associated event cataloging and subsequent review for playback and/or extraction with or without signal data.</w:t>
            </w:r>
          </w:p>
        </w:tc>
      </w:tr>
      <w:tr w:rsidR="005405DC" w:rsidRPr="005405DC" w14:paraId="69512C5B" w14:textId="77777777" w:rsidTr="00392608">
        <w:trPr>
          <w:trHeight w:val="780"/>
          <w:jc w:val="center"/>
        </w:trPr>
        <w:tc>
          <w:tcPr>
            <w:tcW w:w="1130" w:type="dxa"/>
            <w:hideMark/>
          </w:tcPr>
          <w:p w14:paraId="6685A3E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7.11.14</w:t>
            </w:r>
          </w:p>
        </w:tc>
        <w:tc>
          <w:tcPr>
            <w:tcW w:w="8040" w:type="dxa"/>
            <w:hideMark/>
          </w:tcPr>
          <w:p w14:paraId="2FEE702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the ability to remotely turn off and detect the status of a vehicle network video recorder.</w:t>
            </w:r>
          </w:p>
        </w:tc>
      </w:tr>
      <w:tr w:rsidR="005405DC" w:rsidRPr="005405DC" w14:paraId="1F8B6476" w14:textId="77777777" w:rsidTr="00392608">
        <w:trPr>
          <w:trHeight w:val="780"/>
          <w:jc w:val="center"/>
        </w:trPr>
        <w:tc>
          <w:tcPr>
            <w:tcW w:w="1130" w:type="dxa"/>
            <w:hideMark/>
          </w:tcPr>
          <w:p w14:paraId="6A1F94F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7.11.15</w:t>
            </w:r>
          </w:p>
        </w:tc>
        <w:tc>
          <w:tcPr>
            <w:tcW w:w="8040" w:type="dxa"/>
            <w:hideMark/>
          </w:tcPr>
          <w:p w14:paraId="58A3D0B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the ability to incorporate GIS metadata and display it over live mapping software for vehicle tracking.</w:t>
            </w:r>
          </w:p>
        </w:tc>
      </w:tr>
      <w:tr w:rsidR="005405DC" w:rsidRPr="005405DC" w14:paraId="5967CBD9" w14:textId="77777777" w:rsidTr="00392608">
        <w:trPr>
          <w:trHeight w:val="390"/>
          <w:jc w:val="center"/>
        </w:trPr>
        <w:tc>
          <w:tcPr>
            <w:tcW w:w="1130" w:type="dxa"/>
            <w:hideMark/>
          </w:tcPr>
          <w:p w14:paraId="4199C42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7.11.16</w:t>
            </w:r>
          </w:p>
        </w:tc>
        <w:tc>
          <w:tcPr>
            <w:tcW w:w="8040" w:type="dxa"/>
            <w:hideMark/>
          </w:tcPr>
          <w:p w14:paraId="430607D8"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the ability to print a route driven over a selected period.</w:t>
            </w:r>
          </w:p>
        </w:tc>
      </w:tr>
      <w:tr w:rsidR="005405DC" w:rsidRPr="005405DC" w14:paraId="4BE27B55" w14:textId="77777777" w:rsidTr="00392608">
        <w:trPr>
          <w:trHeight w:val="390"/>
          <w:jc w:val="center"/>
        </w:trPr>
        <w:tc>
          <w:tcPr>
            <w:tcW w:w="1130" w:type="dxa"/>
            <w:hideMark/>
          </w:tcPr>
          <w:p w14:paraId="7E0430A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7.11.17</w:t>
            </w:r>
          </w:p>
        </w:tc>
        <w:tc>
          <w:tcPr>
            <w:tcW w:w="8040" w:type="dxa"/>
            <w:hideMark/>
          </w:tcPr>
          <w:p w14:paraId="01CA607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the ability to extract vehicle incident video data.</w:t>
            </w:r>
          </w:p>
        </w:tc>
      </w:tr>
      <w:tr w:rsidR="005405DC" w:rsidRPr="005405DC" w14:paraId="77ACA511" w14:textId="77777777" w:rsidTr="00392608">
        <w:trPr>
          <w:trHeight w:val="390"/>
          <w:jc w:val="center"/>
        </w:trPr>
        <w:tc>
          <w:tcPr>
            <w:tcW w:w="1130" w:type="dxa"/>
            <w:hideMark/>
          </w:tcPr>
          <w:p w14:paraId="4AA2532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7.12</w:t>
            </w:r>
          </w:p>
        </w:tc>
        <w:tc>
          <w:tcPr>
            <w:tcW w:w="8040" w:type="dxa"/>
            <w:hideMark/>
          </w:tcPr>
          <w:p w14:paraId="505C155E"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Building Management System (BMS)</w:t>
            </w:r>
          </w:p>
        </w:tc>
      </w:tr>
      <w:tr w:rsidR="005405DC" w:rsidRPr="005405DC" w14:paraId="4E426EA0" w14:textId="77777777" w:rsidTr="00392608">
        <w:trPr>
          <w:trHeight w:val="780"/>
          <w:jc w:val="center"/>
        </w:trPr>
        <w:tc>
          <w:tcPr>
            <w:tcW w:w="1130" w:type="dxa"/>
            <w:hideMark/>
          </w:tcPr>
          <w:p w14:paraId="354568E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7.12.1</w:t>
            </w:r>
          </w:p>
        </w:tc>
        <w:tc>
          <w:tcPr>
            <w:tcW w:w="8040" w:type="dxa"/>
            <w:hideMark/>
          </w:tcPr>
          <w:p w14:paraId="42D7075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the ability to pull live environmental and operational events (e.g., HVAC alerts, elevator faults, power status) from the BMS and present them on the events dashboard.</w:t>
            </w:r>
          </w:p>
        </w:tc>
      </w:tr>
      <w:tr w:rsidR="005405DC" w:rsidRPr="005405DC" w14:paraId="67E69915" w14:textId="77777777" w:rsidTr="00392608">
        <w:trPr>
          <w:trHeight w:val="390"/>
          <w:jc w:val="center"/>
        </w:trPr>
        <w:tc>
          <w:tcPr>
            <w:tcW w:w="1130" w:type="dxa"/>
            <w:hideMark/>
          </w:tcPr>
          <w:p w14:paraId="659AC2E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7.13</w:t>
            </w:r>
          </w:p>
        </w:tc>
        <w:tc>
          <w:tcPr>
            <w:tcW w:w="8040" w:type="dxa"/>
            <w:hideMark/>
          </w:tcPr>
          <w:p w14:paraId="7D34A68E"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Fire Alarm</w:t>
            </w:r>
          </w:p>
        </w:tc>
      </w:tr>
      <w:tr w:rsidR="005405DC" w:rsidRPr="005405DC" w14:paraId="6F962B5B" w14:textId="77777777" w:rsidTr="00392608">
        <w:trPr>
          <w:trHeight w:val="780"/>
          <w:jc w:val="center"/>
        </w:trPr>
        <w:tc>
          <w:tcPr>
            <w:tcW w:w="1130" w:type="dxa"/>
            <w:hideMark/>
          </w:tcPr>
          <w:p w14:paraId="148BB27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7.13.1</w:t>
            </w:r>
          </w:p>
        </w:tc>
        <w:tc>
          <w:tcPr>
            <w:tcW w:w="8040" w:type="dxa"/>
            <w:hideMark/>
          </w:tcPr>
          <w:p w14:paraId="4E495D89"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live event intake from fire alarm and life safety systems, with event presentation on the events dashboard and map location display of the alarm source.</w:t>
            </w:r>
          </w:p>
        </w:tc>
      </w:tr>
      <w:tr w:rsidR="005405DC" w:rsidRPr="005405DC" w14:paraId="64F512BF" w14:textId="77777777" w:rsidTr="00392608">
        <w:trPr>
          <w:trHeight w:val="780"/>
          <w:jc w:val="center"/>
        </w:trPr>
        <w:tc>
          <w:tcPr>
            <w:tcW w:w="1130" w:type="dxa"/>
            <w:hideMark/>
          </w:tcPr>
          <w:p w14:paraId="6F0A330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7.13.2</w:t>
            </w:r>
          </w:p>
        </w:tc>
        <w:tc>
          <w:tcPr>
            <w:tcW w:w="8040" w:type="dxa"/>
            <w:hideMark/>
          </w:tcPr>
          <w:p w14:paraId="75555043"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camera snapshot and video synchronization upon fire alarm activation, enabling real-time visual verification of the alarm location.</w:t>
            </w:r>
          </w:p>
        </w:tc>
      </w:tr>
      <w:tr w:rsidR="005405DC" w:rsidRPr="005405DC" w14:paraId="478A2D1E" w14:textId="77777777" w:rsidTr="00392608">
        <w:trPr>
          <w:trHeight w:val="780"/>
          <w:jc w:val="center"/>
        </w:trPr>
        <w:tc>
          <w:tcPr>
            <w:tcW w:w="1130" w:type="dxa"/>
            <w:hideMark/>
          </w:tcPr>
          <w:p w14:paraId="28DD25B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7.13.3</w:t>
            </w:r>
          </w:p>
        </w:tc>
        <w:tc>
          <w:tcPr>
            <w:tcW w:w="8040" w:type="dxa"/>
            <w:hideMark/>
          </w:tcPr>
          <w:p w14:paraId="46FBDE4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automated emergency responses triggered by fire alarm events, including access control door release and rule-based actions across integrated subsystems.</w:t>
            </w:r>
          </w:p>
        </w:tc>
      </w:tr>
      <w:tr w:rsidR="005405DC" w:rsidRPr="005405DC" w14:paraId="0382C2AB" w14:textId="77777777" w:rsidTr="00392608">
        <w:trPr>
          <w:trHeight w:val="390"/>
          <w:jc w:val="center"/>
        </w:trPr>
        <w:tc>
          <w:tcPr>
            <w:tcW w:w="1130" w:type="dxa"/>
            <w:hideMark/>
          </w:tcPr>
          <w:p w14:paraId="1AF1B902"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p>
        </w:tc>
        <w:tc>
          <w:tcPr>
            <w:tcW w:w="8040" w:type="dxa"/>
            <w:hideMark/>
          </w:tcPr>
          <w:p w14:paraId="465344CA" w14:textId="77777777" w:rsidR="005405DC" w:rsidRPr="005405DC" w:rsidRDefault="005405DC" w:rsidP="005405DC">
            <w:pPr>
              <w:spacing w:after="0" w:line="240" w:lineRule="auto"/>
              <w:jc w:val="center"/>
              <w:rPr>
                <w:rFonts w:ascii="Poppins" w:eastAsia="Times New Roman" w:hAnsi="Poppins" w:cs="Poppins"/>
                <w:kern w:val="0"/>
                <w:sz w:val="20"/>
                <w:szCs w:val="20"/>
                <w14:ligatures w14:val="none"/>
              </w:rPr>
            </w:pPr>
          </w:p>
        </w:tc>
      </w:tr>
      <w:tr w:rsidR="005405DC" w:rsidRPr="005405DC" w14:paraId="07D9A6E8" w14:textId="77777777" w:rsidTr="00392608">
        <w:trPr>
          <w:trHeight w:val="435"/>
          <w:jc w:val="center"/>
        </w:trPr>
        <w:tc>
          <w:tcPr>
            <w:tcW w:w="1130" w:type="dxa"/>
            <w:hideMark/>
          </w:tcPr>
          <w:p w14:paraId="4A72BFF6" w14:textId="77777777" w:rsidR="005405DC" w:rsidRPr="005405DC" w:rsidRDefault="005405DC" w:rsidP="005405DC">
            <w:pPr>
              <w:spacing w:after="0" w:line="240" w:lineRule="auto"/>
              <w:jc w:val="center"/>
              <w:rPr>
                <w:rFonts w:ascii="Poppins" w:eastAsia="Times New Roman" w:hAnsi="Poppins" w:cs="Poppins"/>
                <w:b/>
                <w:bCs/>
                <w:kern w:val="0"/>
                <w:sz w:val="22"/>
                <w:szCs w:val="22"/>
                <w14:ligatures w14:val="none"/>
              </w:rPr>
            </w:pPr>
            <w:r w:rsidRPr="005405DC">
              <w:rPr>
                <w:rFonts w:ascii="Poppins" w:eastAsia="Times New Roman" w:hAnsi="Poppins" w:cs="Poppins"/>
                <w:b/>
                <w:bCs/>
                <w:color w:val="00B0F0"/>
                <w:kern w:val="0"/>
                <w:sz w:val="22"/>
                <w:szCs w:val="22"/>
                <w14:ligatures w14:val="none"/>
              </w:rPr>
              <w:t>8</w:t>
            </w:r>
          </w:p>
        </w:tc>
        <w:tc>
          <w:tcPr>
            <w:tcW w:w="8040" w:type="dxa"/>
            <w:hideMark/>
          </w:tcPr>
          <w:p w14:paraId="2F3B0FCB" w14:textId="4104F555" w:rsidR="005405DC" w:rsidRPr="005405DC" w:rsidRDefault="005405DC" w:rsidP="005405DC">
            <w:pPr>
              <w:spacing w:after="0" w:line="240" w:lineRule="auto"/>
              <w:rPr>
                <w:rFonts w:ascii="Poppins" w:eastAsia="Times New Roman" w:hAnsi="Poppins" w:cs="Poppins"/>
                <w:b/>
                <w:bCs/>
                <w:color w:val="00B0F0"/>
                <w:kern w:val="0"/>
                <w:sz w:val="22"/>
                <w:szCs w:val="22"/>
                <w14:ligatures w14:val="none"/>
              </w:rPr>
            </w:pPr>
            <w:r w:rsidRPr="005405DC">
              <w:rPr>
                <w:rFonts w:ascii="Poppins" w:eastAsia="Times New Roman" w:hAnsi="Poppins" w:cs="Poppins"/>
                <w:b/>
                <w:bCs/>
                <w:color w:val="00B0F0"/>
                <w:kern w:val="0"/>
                <w:sz w:val="22"/>
                <w:szCs w:val="22"/>
                <w14:ligatures w14:val="none"/>
              </w:rPr>
              <w:t>MULTI-SITE &amp; STREAMING</w:t>
            </w:r>
          </w:p>
        </w:tc>
      </w:tr>
      <w:tr w:rsidR="005405DC" w:rsidRPr="005405DC" w14:paraId="36EB16AE" w14:textId="77777777" w:rsidTr="00392608">
        <w:trPr>
          <w:trHeight w:val="390"/>
          <w:jc w:val="center"/>
        </w:trPr>
        <w:tc>
          <w:tcPr>
            <w:tcW w:w="1130" w:type="dxa"/>
            <w:hideMark/>
          </w:tcPr>
          <w:p w14:paraId="43E4C2A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8.1</w:t>
            </w:r>
          </w:p>
        </w:tc>
        <w:tc>
          <w:tcPr>
            <w:tcW w:w="8040" w:type="dxa"/>
            <w:hideMark/>
          </w:tcPr>
          <w:p w14:paraId="3A0D9A74"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Multi-Site Architecture</w:t>
            </w:r>
          </w:p>
        </w:tc>
      </w:tr>
      <w:tr w:rsidR="005405DC" w:rsidRPr="005405DC" w14:paraId="4CDCCA97" w14:textId="77777777" w:rsidTr="00392608">
        <w:trPr>
          <w:trHeight w:val="1170"/>
          <w:jc w:val="center"/>
        </w:trPr>
        <w:tc>
          <w:tcPr>
            <w:tcW w:w="1130" w:type="dxa"/>
            <w:hideMark/>
          </w:tcPr>
          <w:p w14:paraId="73D1D01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lastRenderedPageBreak/>
              <w:t>8.1.1</w:t>
            </w:r>
          </w:p>
        </w:tc>
        <w:tc>
          <w:tcPr>
            <w:tcW w:w="8040" w:type="dxa"/>
            <w:hideMark/>
          </w:tcPr>
          <w:p w14:paraId="532851F3"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administer remote sites and remote cameras from a separate permission-controlled site, enabling functional access to live video, archived video, alerts, and devices from other sites within the same modules.</w:t>
            </w:r>
          </w:p>
        </w:tc>
      </w:tr>
      <w:tr w:rsidR="005405DC" w:rsidRPr="005405DC" w14:paraId="05F0A621" w14:textId="77777777" w:rsidTr="00392608">
        <w:trPr>
          <w:trHeight w:val="390"/>
          <w:jc w:val="center"/>
        </w:trPr>
        <w:tc>
          <w:tcPr>
            <w:tcW w:w="1130" w:type="dxa"/>
            <w:hideMark/>
          </w:tcPr>
          <w:p w14:paraId="4D54F199"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8.1.2</w:t>
            </w:r>
          </w:p>
        </w:tc>
        <w:tc>
          <w:tcPr>
            <w:tcW w:w="8040" w:type="dxa"/>
            <w:hideMark/>
          </w:tcPr>
          <w:p w14:paraId="4EC5664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remote sites' license management.</w:t>
            </w:r>
          </w:p>
        </w:tc>
      </w:tr>
      <w:tr w:rsidR="005405DC" w:rsidRPr="005405DC" w14:paraId="616DE8D7" w14:textId="77777777" w:rsidTr="00392608">
        <w:trPr>
          <w:trHeight w:val="780"/>
          <w:jc w:val="center"/>
        </w:trPr>
        <w:tc>
          <w:tcPr>
            <w:tcW w:w="1130" w:type="dxa"/>
            <w:hideMark/>
          </w:tcPr>
          <w:p w14:paraId="7C2203A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8.1.3</w:t>
            </w:r>
          </w:p>
        </w:tc>
        <w:tc>
          <w:tcPr>
            <w:tcW w:w="8040" w:type="dxa"/>
            <w:hideMark/>
          </w:tcPr>
          <w:p w14:paraId="3FF2D1F8"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link multiple remote independent sites for integrated client management and allow users to view linked remote cameras from separate permission-controlled sites.</w:t>
            </w:r>
          </w:p>
        </w:tc>
      </w:tr>
      <w:tr w:rsidR="005405DC" w:rsidRPr="005405DC" w14:paraId="0658D260" w14:textId="77777777" w:rsidTr="00392608">
        <w:trPr>
          <w:trHeight w:val="390"/>
          <w:jc w:val="center"/>
        </w:trPr>
        <w:tc>
          <w:tcPr>
            <w:tcW w:w="1130" w:type="dxa"/>
            <w:hideMark/>
          </w:tcPr>
          <w:p w14:paraId="508A607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8.1.4</w:t>
            </w:r>
          </w:p>
        </w:tc>
        <w:tc>
          <w:tcPr>
            <w:tcW w:w="8040" w:type="dxa"/>
            <w:hideMark/>
          </w:tcPr>
          <w:p w14:paraId="67A37F55"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SSL on Interlink configuration deployments.</w:t>
            </w:r>
          </w:p>
        </w:tc>
      </w:tr>
      <w:tr w:rsidR="005405DC" w:rsidRPr="005405DC" w14:paraId="36BBAEE8" w14:textId="77777777" w:rsidTr="00392608">
        <w:trPr>
          <w:trHeight w:val="390"/>
          <w:jc w:val="center"/>
        </w:trPr>
        <w:tc>
          <w:tcPr>
            <w:tcW w:w="1130" w:type="dxa"/>
            <w:hideMark/>
          </w:tcPr>
          <w:p w14:paraId="188B4EF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8.1.5</w:t>
            </w:r>
          </w:p>
        </w:tc>
        <w:tc>
          <w:tcPr>
            <w:tcW w:w="8040" w:type="dxa"/>
            <w:hideMark/>
          </w:tcPr>
          <w:p w14:paraId="33614C5F"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view linked remote events from a separate and permission-controlled site.</w:t>
            </w:r>
          </w:p>
        </w:tc>
      </w:tr>
      <w:tr w:rsidR="005405DC" w:rsidRPr="005405DC" w14:paraId="2BA59E08" w14:textId="77777777" w:rsidTr="00392608">
        <w:trPr>
          <w:trHeight w:val="390"/>
          <w:jc w:val="center"/>
        </w:trPr>
        <w:tc>
          <w:tcPr>
            <w:tcW w:w="1130" w:type="dxa"/>
            <w:hideMark/>
          </w:tcPr>
          <w:p w14:paraId="5931BE5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8.1.6</w:t>
            </w:r>
          </w:p>
        </w:tc>
        <w:tc>
          <w:tcPr>
            <w:tcW w:w="8040" w:type="dxa"/>
            <w:hideMark/>
          </w:tcPr>
          <w:p w14:paraId="645F009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view remote site events in real time as they occur at the remote site.</w:t>
            </w:r>
          </w:p>
        </w:tc>
      </w:tr>
      <w:tr w:rsidR="005405DC" w:rsidRPr="005405DC" w14:paraId="48180BEE" w14:textId="77777777" w:rsidTr="00392608">
        <w:trPr>
          <w:trHeight w:val="780"/>
          <w:jc w:val="center"/>
        </w:trPr>
        <w:tc>
          <w:tcPr>
            <w:tcW w:w="1130" w:type="dxa"/>
            <w:hideMark/>
          </w:tcPr>
          <w:p w14:paraId="0BAC6D34"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8.1.7</w:t>
            </w:r>
          </w:p>
        </w:tc>
        <w:tc>
          <w:tcPr>
            <w:tcW w:w="8040" w:type="dxa"/>
            <w:hideMark/>
          </w:tcPr>
          <w:p w14:paraId="70E624A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allow administrators to configure and throttle the data transfer rate for copying archives and event logs between distributed sites.</w:t>
            </w:r>
          </w:p>
        </w:tc>
      </w:tr>
      <w:tr w:rsidR="005405DC" w:rsidRPr="005405DC" w14:paraId="4DCF86A4" w14:textId="77777777" w:rsidTr="00392608">
        <w:trPr>
          <w:trHeight w:val="390"/>
          <w:jc w:val="center"/>
        </w:trPr>
        <w:tc>
          <w:tcPr>
            <w:tcW w:w="1130" w:type="dxa"/>
            <w:hideMark/>
          </w:tcPr>
          <w:p w14:paraId="5D8E826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8.2</w:t>
            </w:r>
          </w:p>
        </w:tc>
        <w:tc>
          <w:tcPr>
            <w:tcW w:w="8040" w:type="dxa"/>
            <w:hideMark/>
          </w:tcPr>
          <w:p w14:paraId="3F2D7432"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Streaming Service</w:t>
            </w:r>
          </w:p>
        </w:tc>
      </w:tr>
      <w:tr w:rsidR="005405DC" w:rsidRPr="005405DC" w14:paraId="0942EC6B" w14:textId="77777777" w:rsidTr="00392608">
        <w:trPr>
          <w:trHeight w:val="1170"/>
          <w:jc w:val="center"/>
        </w:trPr>
        <w:tc>
          <w:tcPr>
            <w:tcW w:w="1130" w:type="dxa"/>
            <w:hideMark/>
          </w:tcPr>
          <w:p w14:paraId="2D6D31A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8.2.1</w:t>
            </w:r>
          </w:p>
        </w:tc>
        <w:tc>
          <w:tcPr>
            <w:tcW w:w="8040" w:type="dxa"/>
            <w:hideMark/>
          </w:tcPr>
          <w:p w14:paraId="51176322"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 service that acts as an intermediary agent between the system and system cameras; it is mainly responsible for handling the streams and passing them to the system. It is also responsible for streaming the archives that are created using Archiving Service.</w:t>
            </w:r>
          </w:p>
        </w:tc>
      </w:tr>
      <w:tr w:rsidR="005405DC" w:rsidRPr="005405DC" w14:paraId="57DE8A46" w14:textId="77777777" w:rsidTr="00392608">
        <w:trPr>
          <w:trHeight w:val="780"/>
          <w:jc w:val="center"/>
        </w:trPr>
        <w:tc>
          <w:tcPr>
            <w:tcW w:w="1130" w:type="dxa"/>
            <w:hideMark/>
          </w:tcPr>
          <w:p w14:paraId="677468E9"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8.2.2</w:t>
            </w:r>
          </w:p>
        </w:tc>
        <w:tc>
          <w:tcPr>
            <w:tcW w:w="8040" w:type="dxa"/>
            <w:hideMark/>
          </w:tcPr>
          <w:p w14:paraId="77E99AA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the ability to stream camera feeds from across a LAN/WAN over multiple subnets in a distributed server architecture.</w:t>
            </w:r>
          </w:p>
        </w:tc>
      </w:tr>
      <w:tr w:rsidR="005405DC" w:rsidRPr="005405DC" w14:paraId="3E0B4E90" w14:textId="77777777" w:rsidTr="00392608">
        <w:trPr>
          <w:trHeight w:val="780"/>
          <w:jc w:val="center"/>
        </w:trPr>
        <w:tc>
          <w:tcPr>
            <w:tcW w:w="1130" w:type="dxa"/>
            <w:hideMark/>
          </w:tcPr>
          <w:p w14:paraId="0F6B93A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8.2.3</w:t>
            </w:r>
          </w:p>
        </w:tc>
        <w:tc>
          <w:tcPr>
            <w:tcW w:w="8040" w:type="dxa"/>
            <w:hideMark/>
          </w:tcPr>
          <w:p w14:paraId="2D0BF038"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designate a Streaming Server to handle client requests for live video in Motion-JPEG, MPEG-4, H.264, H.265, or AV1 formats when direct connection is unavailable.</w:t>
            </w:r>
          </w:p>
        </w:tc>
      </w:tr>
      <w:tr w:rsidR="005405DC" w:rsidRPr="005405DC" w14:paraId="0F6BE4F4" w14:textId="77777777" w:rsidTr="00392608">
        <w:trPr>
          <w:trHeight w:val="780"/>
          <w:jc w:val="center"/>
        </w:trPr>
        <w:tc>
          <w:tcPr>
            <w:tcW w:w="1130" w:type="dxa"/>
            <w:hideMark/>
          </w:tcPr>
          <w:p w14:paraId="52D1C95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8.2.4</w:t>
            </w:r>
          </w:p>
        </w:tc>
        <w:tc>
          <w:tcPr>
            <w:tcW w:w="8040" w:type="dxa"/>
            <w:hideMark/>
          </w:tcPr>
          <w:p w14:paraId="552534E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shall stream archived/recorded video to one or more client stations by use of a streaming service.</w:t>
            </w:r>
          </w:p>
        </w:tc>
      </w:tr>
      <w:tr w:rsidR="005405DC" w:rsidRPr="005405DC" w14:paraId="52AD39A7" w14:textId="77777777" w:rsidTr="00392608">
        <w:trPr>
          <w:trHeight w:val="780"/>
          <w:jc w:val="center"/>
        </w:trPr>
        <w:tc>
          <w:tcPr>
            <w:tcW w:w="1130" w:type="dxa"/>
            <w:hideMark/>
          </w:tcPr>
          <w:p w14:paraId="393B265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8.2.5</w:t>
            </w:r>
          </w:p>
        </w:tc>
        <w:tc>
          <w:tcPr>
            <w:tcW w:w="8040" w:type="dxa"/>
            <w:hideMark/>
          </w:tcPr>
          <w:p w14:paraId="2D3B300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stream within a container supported by HTML5 compliant web browsers including Apple iOS using WebRTC.</w:t>
            </w:r>
          </w:p>
        </w:tc>
      </w:tr>
      <w:tr w:rsidR="005405DC" w:rsidRPr="005405DC" w14:paraId="7D10F900" w14:textId="77777777" w:rsidTr="00392608">
        <w:trPr>
          <w:trHeight w:val="780"/>
          <w:jc w:val="center"/>
        </w:trPr>
        <w:tc>
          <w:tcPr>
            <w:tcW w:w="1130" w:type="dxa"/>
            <w:hideMark/>
          </w:tcPr>
          <w:p w14:paraId="5A89AAB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8.2.6</w:t>
            </w:r>
          </w:p>
        </w:tc>
        <w:tc>
          <w:tcPr>
            <w:tcW w:w="8040" w:type="dxa"/>
            <w:hideMark/>
          </w:tcPr>
          <w:p w14:paraId="6E66E94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the ability to view events, transactions, and errors from the system Streaming Service in the host operating system's standard event/logging facility.</w:t>
            </w:r>
          </w:p>
        </w:tc>
      </w:tr>
      <w:tr w:rsidR="005405DC" w:rsidRPr="005405DC" w14:paraId="61F1ACBF" w14:textId="77777777" w:rsidTr="00392608">
        <w:trPr>
          <w:trHeight w:val="390"/>
          <w:jc w:val="center"/>
        </w:trPr>
        <w:tc>
          <w:tcPr>
            <w:tcW w:w="1130" w:type="dxa"/>
            <w:hideMark/>
          </w:tcPr>
          <w:p w14:paraId="0F2D608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8.2.7</w:t>
            </w:r>
          </w:p>
        </w:tc>
        <w:tc>
          <w:tcPr>
            <w:tcW w:w="8040" w:type="dxa"/>
            <w:hideMark/>
          </w:tcPr>
          <w:p w14:paraId="5ADCC15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 diagnostics page for assessing streaming performance.</w:t>
            </w:r>
          </w:p>
        </w:tc>
      </w:tr>
      <w:tr w:rsidR="005405DC" w:rsidRPr="005405DC" w14:paraId="223C5B57" w14:textId="77777777" w:rsidTr="00392608">
        <w:trPr>
          <w:trHeight w:val="390"/>
          <w:jc w:val="center"/>
        </w:trPr>
        <w:tc>
          <w:tcPr>
            <w:tcW w:w="1130" w:type="dxa"/>
            <w:hideMark/>
          </w:tcPr>
          <w:p w14:paraId="0F7D178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p>
        </w:tc>
        <w:tc>
          <w:tcPr>
            <w:tcW w:w="8040" w:type="dxa"/>
            <w:hideMark/>
          </w:tcPr>
          <w:p w14:paraId="4CFD0883" w14:textId="77777777" w:rsidR="005405DC" w:rsidRPr="005405DC" w:rsidRDefault="005405DC" w:rsidP="005405DC">
            <w:pPr>
              <w:spacing w:after="0" w:line="240" w:lineRule="auto"/>
              <w:jc w:val="center"/>
              <w:rPr>
                <w:rFonts w:ascii="Poppins" w:eastAsia="Times New Roman" w:hAnsi="Poppins" w:cs="Poppins"/>
                <w:kern w:val="0"/>
                <w:sz w:val="20"/>
                <w:szCs w:val="20"/>
                <w14:ligatures w14:val="none"/>
              </w:rPr>
            </w:pPr>
          </w:p>
        </w:tc>
      </w:tr>
      <w:tr w:rsidR="005405DC" w:rsidRPr="005405DC" w14:paraId="668146D9" w14:textId="77777777" w:rsidTr="00392608">
        <w:trPr>
          <w:trHeight w:val="435"/>
          <w:jc w:val="center"/>
        </w:trPr>
        <w:tc>
          <w:tcPr>
            <w:tcW w:w="1130" w:type="dxa"/>
            <w:hideMark/>
          </w:tcPr>
          <w:p w14:paraId="0088D29B" w14:textId="77777777" w:rsidR="005405DC" w:rsidRPr="005405DC" w:rsidRDefault="005405DC" w:rsidP="005405DC">
            <w:pPr>
              <w:spacing w:after="0" w:line="240" w:lineRule="auto"/>
              <w:jc w:val="center"/>
              <w:rPr>
                <w:rFonts w:ascii="Poppins" w:eastAsia="Times New Roman" w:hAnsi="Poppins" w:cs="Poppins"/>
                <w:b/>
                <w:bCs/>
                <w:color w:val="00B0F0"/>
                <w:kern w:val="0"/>
                <w:sz w:val="22"/>
                <w:szCs w:val="22"/>
                <w14:ligatures w14:val="none"/>
              </w:rPr>
            </w:pPr>
            <w:r w:rsidRPr="005405DC">
              <w:rPr>
                <w:rFonts w:ascii="Poppins" w:eastAsia="Times New Roman" w:hAnsi="Poppins" w:cs="Poppins"/>
                <w:b/>
                <w:bCs/>
                <w:color w:val="00B0F0"/>
                <w:kern w:val="0"/>
                <w:sz w:val="22"/>
                <w:szCs w:val="22"/>
                <w14:ligatures w14:val="none"/>
              </w:rPr>
              <w:t>9</w:t>
            </w:r>
          </w:p>
        </w:tc>
        <w:tc>
          <w:tcPr>
            <w:tcW w:w="8040" w:type="dxa"/>
            <w:hideMark/>
          </w:tcPr>
          <w:p w14:paraId="1C04280D" w14:textId="3FBCA82E" w:rsidR="005405DC" w:rsidRPr="005405DC" w:rsidRDefault="005405DC" w:rsidP="005405DC">
            <w:pPr>
              <w:spacing w:after="0" w:line="240" w:lineRule="auto"/>
              <w:rPr>
                <w:rFonts w:ascii="Poppins" w:eastAsia="Times New Roman" w:hAnsi="Poppins" w:cs="Poppins"/>
                <w:b/>
                <w:bCs/>
                <w:color w:val="00B0F0"/>
                <w:kern w:val="0"/>
                <w:sz w:val="22"/>
                <w:szCs w:val="22"/>
                <w14:ligatures w14:val="none"/>
              </w:rPr>
            </w:pPr>
            <w:r w:rsidRPr="005405DC">
              <w:rPr>
                <w:rFonts w:ascii="Poppins" w:eastAsia="Times New Roman" w:hAnsi="Poppins" w:cs="Poppins"/>
                <w:b/>
                <w:bCs/>
                <w:color w:val="00B0F0"/>
                <w:kern w:val="0"/>
                <w:sz w:val="22"/>
                <w:szCs w:val="22"/>
                <w14:ligatures w14:val="none"/>
              </w:rPr>
              <w:t>REPORTING &amp; DASHBOARD</w:t>
            </w:r>
          </w:p>
        </w:tc>
      </w:tr>
      <w:tr w:rsidR="005405DC" w:rsidRPr="005405DC" w14:paraId="1720FB76" w14:textId="77777777" w:rsidTr="00392608">
        <w:trPr>
          <w:trHeight w:val="390"/>
          <w:jc w:val="center"/>
        </w:trPr>
        <w:tc>
          <w:tcPr>
            <w:tcW w:w="1130" w:type="dxa"/>
            <w:hideMark/>
          </w:tcPr>
          <w:p w14:paraId="0887ED2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9.1</w:t>
            </w:r>
          </w:p>
        </w:tc>
        <w:tc>
          <w:tcPr>
            <w:tcW w:w="8040" w:type="dxa"/>
            <w:hideMark/>
          </w:tcPr>
          <w:p w14:paraId="61A1CC21"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Reporting Module</w:t>
            </w:r>
          </w:p>
        </w:tc>
      </w:tr>
      <w:tr w:rsidR="005405DC" w:rsidRPr="005405DC" w14:paraId="62C577DD" w14:textId="77777777" w:rsidTr="00392608">
        <w:trPr>
          <w:trHeight w:val="390"/>
          <w:jc w:val="center"/>
        </w:trPr>
        <w:tc>
          <w:tcPr>
            <w:tcW w:w="1130" w:type="dxa"/>
            <w:hideMark/>
          </w:tcPr>
          <w:p w14:paraId="675B9FC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9.1.1</w:t>
            </w:r>
          </w:p>
        </w:tc>
        <w:tc>
          <w:tcPr>
            <w:tcW w:w="8040" w:type="dxa"/>
            <w:hideMark/>
          </w:tcPr>
          <w:p w14:paraId="410E75A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the ability to launch data reports within the application.</w:t>
            </w:r>
          </w:p>
        </w:tc>
      </w:tr>
      <w:tr w:rsidR="005405DC" w:rsidRPr="005405DC" w14:paraId="02C6946C" w14:textId="77777777" w:rsidTr="00392608">
        <w:trPr>
          <w:trHeight w:val="390"/>
          <w:jc w:val="center"/>
        </w:trPr>
        <w:tc>
          <w:tcPr>
            <w:tcW w:w="1130" w:type="dxa"/>
            <w:hideMark/>
          </w:tcPr>
          <w:p w14:paraId="4C944974"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9.1.2</w:t>
            </w:r>
          </w:p>
        </w:tc>
        <w:tc>
          <w:tcPr>
            <w:tcW w:w="8040" w:type="dxa"/>
            <w:hideMark/>
          </w:tcPr>
          <w:p w14:paraId="6FD2BDC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save custom report filters and configurations.</w:t>
            </w:r>
          </w:p>
        </w:tc>
      </w:tr>
      <w:tr w:rsidR="005405DC" w:rsidRPr="005405DC" w14:paraId="2D2B2CA5" w14:textId="77777777" w:rsidTr="00392608">
        <w:trPr>
          <w:trHeight w:val="780"/>
          <w:jc w:val="center"/>
        </w:trPr>
        <w:tc>
          <w:tcPr>
            <w:tcW w:w="1130" w:type="dxa"/>
            <w:hideMark/>
          </w:tcPr>
          <w:p w14:paraId="173897B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lastRenderedPageBreak/>
              <w:t>9.1.3</w:t>
            </w:r>
          </w:p>
        </w:tc>
        <w:tc>
          <w:tcPr>
            <w:tcW w:w="8040" w:type="dxa"/>
            <w:hideMark/>
          </w:tcPr>
          <w:p w14:paraId="71217FA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user and Group reports, including users and last activity, grouped users and permissions, and user access/permission information.</w:t>
            </w:r>
          </w:p>
        </w:tc>
      </w:tr>
      <w:tr w:rsidR="005405DC" w:rsidRPr="005405DC" w14:paraId="618FDC9B" w14:textId="77777777" w:rsidTr="00392608">
        <w:trPr>
          <w:trHeight w:val="780"/>
          <w:jc w:val="center"/>
        </w:trPr>
        <w:tc>
          <w:tcPr>
            <w:tcW w:w="1130" w:type="dxa"/>
            <w:hideMark/>
          </w:tcPr>
          <w:p w14:paraId="6C5C7CE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9.1.4</w:t>
            </w:r>
          </w:p>
        </w:tc>
        <w:tc>
          <w:tcPr>
            <w:tcW w:w="8040" w:type="dxa"/>
            <w:hideMark/>
          </w:tcPr>
          <w:p w14:paraId="33305DE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exportable reports for event acknowledgement/responses by users and line-crossing analytics on Axis cameras.</w:t>
            </w:r>
          </w:p>
        </w:tc>
      </w:tr>
      <w:tr w:rsidR="005405DC" w:rsidRPr="005405DC" w14:paraId="6C82B524" w14:textId="77777777" w:rsidTr="00392608">
        <w:trPr>
          <w:trHeight w:val="390"/>
          <w:jc w:val="center"/>
        </w:trPr>
        <w:tc>
          <w:tcPr>
            <w:tcW w:w="1130" w:type="dxa"/>
            <w:hideMark/>
          </w:tcPr>
          <w:p w14:paraId="670F172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9.1.5</w:t>
            </w:r>
          </w:p>
        </w:tc>
        <w:tc>
          <w:tcPr>
            <w:tcW w:w="8040" w:type="dxa"/>
            <w:hideMark/>
          </w:tcPr>
          <w:p w14:paraId="48F7FBC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the ability to run a report showing all cameras and archiving locations.</w:t>
            </w:r>
          </w:p>
        </w:tc>
      </w:tr>
      <w:tr w:rsidR="005405DC" w:rsidRPr="005405DC" w14:paraId="5CD41C68" w14:textId="77777777" w:rsidTr="00392608">
        <w:trPr>
          <w:trHeight w:val="780"/>
          <w:jc w:val="center"/>
        </w:trPr>
        <w:tc>
          <w:tcPr>
            <w:tcW w:w="1130" w:type="dxa"/>
            <w:hideMark/>
          </w:tcPr>
          <w:p w14:paraId="6D6C1A9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9.1.6</w:t>
            </w:r>
          </w:p>
        </w:tc>
        <w:tc>
          <w:tcPr>
            <w:tcW w:w="8040" w:type="dxa"/>
            <w:hideMark/>
          </w:tcPr>
          <w:p w14:paraId="6744FE13"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have a report to illustrate the relationship between integration connectors and devices.</w:t>
            </w:r>
          </w:p>
        </w:tc>
      </w:tr>
      <w:tr w:rsidR="005405DC" w:rsidRPr="005405DC" w14:paraId="4F24A7D4" w14:textId="77777777" w:rsidTr="00392608">
        <w:trPr>
          <w:trHeight w:val="390"/>
          <w:jc w:val="center"/>
        </w:trPr>
        <w:tc>
          <w:tcPr>
            <w:tcW w:w="1130" w:type="dxa"/>
            <w:hideMark/>
          </w:tcPr>
          <w:p w14:paraId="5052A52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9.1.7</w:t>
            </w:r>
          </w:p>
        </w:tc>
        <w:tc>
          <w:tcPr>
            <w:tcW w:w="8040" w:type="dxa"/>
            <w:hideMark/>
          </w:tcPr>
          <w:p w14:paraId="0D960403"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run reports illustrating associated schedules with cameras.</w:t>
            </w:r>
          </w:p>
        </w:tc>
      </w:tr>
      <w:tr w:rsidR="005405DC" w:rsidRPr="005405DC" w14:paraId="73EBFC52" w14:textId="77777777" w:rsidTr="00392608">
        <w:trPr>
          <w:trHeight w:val="390"/>
          <w:jc w:val="center"/>
        </w:trPr>
        <w:tc>
          <w:tcPr>
            <w:tcW w:w="1130" w:type="dxa"/>
            <w:hideMark/>
          </w:tcPr>
          <w:p w14:paraId="4C47477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9.1.8</w:t>
            </w:r>
          </w:p>
        </w:tc>
        <w:tc>
          <w:tcPr>
            <w:tcW w:w="8040" w:type="dxa"/>
            <w:hideMark/>
          </w:tcPr>
          <w:p w14:paraId="658D2C5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be able to run a report showing cameras marked as Out-of-Service.</w:t>
            </w:r>
          </w:p>
        </w:tc>
      </w:tr>
      <w:tr w:rsidR="005405DC" w:rsidRPr="005405DC" w14:paraId="16A9CBBF" w14:textId="77777777" w:rsidTr="00392608">
        <w:trPr>
          <w:trHeight w:val="780"/>
          <w:jc w:val="center"/>
        </w:trPr>
        <w:tc>
          <w:tcPr>
            <w:tcW w:w="1130" w:type="dxa"/>
            <w:hideMark/>
          </w:tcPr>
          <w:p w14:paraId="3F3BBE64"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9.1.9</w:t>
            </w:r>
          </w:p>
        </w:tc>
        <w:tc>
          <w:tcPr>
            <w:tcW w:w="8040" w:type="dxa"/>
            <w:hideMark/>
          </w:tcPr>
          <w:p w14:paraId="7203CBA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have a printable report that shows the image snapshot of each camera in the system for assessing camera image quality, focus and field of view.</w:t>
            </w:r>
          </w:p>
        </w:tc>
      </w:tr>
      <w:tr w:rsidR="005405DC" w:rsidRPr="005405DC" w14:paraId="10441969" w14:textId="77777777" w:rsidTr="00392608">
        <w:trPr>
          <w:trHeight w:val="780"/>
          <w:jc w:val="center"/>
        </w:trPr>
        <w:tc>
          <w:tcPr>
            <w:tcW w:w="1130" w:type="dxa"/>
            <w:hideMark/>
          </w:tcPr>
          <w:p w14:paraId="0AFA29D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9.1.10</w:t>
            </w:r>
          </w:p>
        </w:tc>
        <w:tc>
          <w:tcPr>
            <w:tcW w:w="8040" w:type="dxa"/>
            <w:hideMark/>
          </w:tcPr>
          <w:p w14:paraId="3A23F393"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an exportable status report of current camera status along with support reference information.</w:t>
            </w:r>
          </w:p>
        </w:tc>
      </w:tr>
      <w:tr w:rsidR="005405DC" w:rsidRPr="005405DC" w14:paraId="6D066CA9" w14:textId="77777777" w:rsidTr="00392608">
        <w:trPr>
          <w:trHeight w:val="1560"/>
          <w:jc w:val="center"/>
        </w:trPr>
        <w:tc>
          <w:tcPr>
            <w:tcW w:w="1130" w:type="dxa"/>
            <w:hideMark/>
          </w:tcPr>
          <w:p w14:paraId="1F8F7DC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9.1.11</w:t>
            </w:r>
          </w:p>
        </w:tc>
        <w:tc>
          <w:tcPr>
            <w:tcW w:w="8040" w:type="dxa"/>
            <w:hideMark/>
          </w:tcPr>
          <w:p w14:paraId="5EDA0533"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have an exportable status report of all active cameras' archiving statistics including: Camera Name, Model, IP Address, Archiving Server, Store Location, Oldest Archive Date, Newest Archive Date, Missing Dates, Archive Span, Archive Schedule, Archive Codec, Retention, Motion %, Storage per Day, Total Storage Used, Archive Lock Status.</w:t>
            </w:r>
          </w:p>
        </w:tc>
      </w:tr>
      <w:tr w:rsidR="005405DC" w:rsidRPr="005405DC" w14:paraId="41599797" w14:textId="77777777" w:rsidTr="00392608">
        <w:trPr>
          <w:trHeight w:val="780"/>
          <w:jc w:val="center"/>
        </w:trPr>
        <w:tc>
          <w:tcPr>
            <w:tcW w:w="1130" w:type="dxa"/>
            <w:hideMark/>
          </w:tcPr>
          <w:p w14:paraId="2A83884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9.1.12</w:t>
            </w:r>
          </w:p>
        </w:tc>
        <w:tc>
          <w:tcPr>
            <w:tcW w:w="8040" w:type="dxa"/>
            <w:hideMark/>
          </w:tcPr>
          <w:p w14:paraId="130EFF0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 report showing archiving storage deficits based on archiving targets, actual archive span, and storage capacity.</w:t>
            </w:r>
          </w:p>
        </w:tc>
      </w:tr>
      <w:tr w:rsidR="005405DC" w:rsidRPr="005405DC" w14:paraId="19157C31" w14:textId="77777777" w:rsidTr="00392608">
        <w:trPr>
          <w:trHeight w:val="390"/>
          <w:jc w:val="center"/>
        </w:trPr>
        <w:tc>
          <w:tcPr>
            <w:tcW w:w="1130" w:type="dxa"/>
            <w:hideMark/>
          </w:tcPr>
          <w:p w14:paraId="2519479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9.1.13</w:t>
            </w:r>
          </w:p>
        </w:tc>
        <w:tc>
          <w:tcPr>
            <w:tcW w:w="8040" w:type="dxa"/>
            <w:hideMark/>
          </w:tcPr>
          <w:p w14:paraId="55DCF7A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filter reports by status changed since a selected date value.</w:t>
            </w:r>
          </w:p>
        </w:tc>
      </w:tr>
      <w:tr w:rsidR="005405DC" w:rsidRPr="005405DC" w14:paraId="16A1E063" w14:textId="77777777" w:rsidTr="00392608">
        <w:trPr>
          <w:trHeight w:val="780"/>
          <w:jc w:val="center"/>
        </w:trPr>
        <w:tc>
          <w:tcPr>
            <w:tcW w:w="1130" w:type="dxa"/>
            <w:hideMark/>
          </w:tcPr>
          <w:p w14:paraId="684A11F4"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9.1.14</w:t>
            </w:r>
          </w:p>
        </w:tc>
        <w:tc>
          <w:tcPr>
            <w:tcW w:w="8040" w:type="dxa"/>
            <w:hideMark/>
          </w:tcPr>
          <w:p w14:paraId="7C9FB9A5"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an exportable status report of current server status along with support reference information.</w:t>
            </w:r>
          </w:p>
        </w:tc>
      </w:tr>
      <w:tr w:rsidR="005405DC" w:rsidRPr="005405DC" w14:paraId="747DEB28" w14:textId="77777777" w:rsidTr="00392608">
        <w:trPr>
          <w:trHeight w:val="780"/>
          <w:jc w:val="center"/>
        </w:trPr>
        <w:tc>
          <w:tcPr>
            <w:tcW w:w="1130" w:type="dxa"/>
            <w:hideMark/>
          </w:tcPr>
          <w:p w14:paraId="5B29E9B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9.1.15</w:t>
            </w:r>
          </w:p>
        </w:tc>
        <w:tc>
          <w:tcPr>
            <w:tcW w:w="8040" w:type="dxa"/>
            <w:hideMark/>
          </w:tcPr>
          <w:p w14:paraId="71F8E53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have a report to illustrate the updated status of an integration connection via external service.</w:t>
            </w:r>
          </w:p>
        </w:tc>
      </w:tr>
      <w:tr w:rsidR="005405DC" w:rsidRPr="005405DC" w14:paraId="76486401" w14:textId="77777777" w:rsidTr="00392608">
        <w:trPr>
          <w:trHeight w:val="390"/>
          <w:jc w:val="center"/>
        </w:trPr>
        <w:tc>
          <w:tcPr>
            <w:tcW w:w="1130" w:type="dxa"/>
            <w:hideMark/>
          </w:tcPr>
          <w:p w14:paraId="1DB353B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9.1.16</w:t>
            </w:r>
          </w:p>
        </w:tc>
        <w:tc>
          <w:tcPr>
            <w:tcW w:w="8040" w:type="dxa"/>
            <w:hideMark/>
          </w:tcPr>
          <w:p w14:paraId="039E986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report on statistical information in graphical format of archive storage use per day.</w:t>
            </w:r>
          </w:p>
        </w:tc>
      </w:tr>
      <w:tr w:rsidR="005405DC" w:rsidRPr="005405DC" w14:paraId="28247DD4" w14:textId="77777777" w:rsidTr="00392608">
        <w:trPr>
          <w:trHeight w:val="780"/>
          <w:jc w:val="center"/>
        </w:trPr>
        <w:tc>
          <w:tcPr>
            <w:tcW w:w="1130" w:type="dxa"/>
            <w:hideMark/>
          </w:tcPr>
          <w:p w14:paraId="52315EF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9.1.17</w:t>
            </w:r>
          </w:p>
        </w:tc>
        <w:tc>
          <w:tcPr>
            <w:tcW w:w="8040" w:type="dxa"/>
            <w:hideMark/>
          </w:tcPr>
          <w:p w14:paraId="4B160E0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have a report showing historical transaction log of workflow events initiated by trigger with date/time.</w:t>
            </w:r>
          </w:p>
        </w:tc>
      </w:tr>
      <w:tr w:rsidR="005405DC" w:rsidRPr="005405DC" w14:paraId="5E5B930A" w14:textId="77777777" w:rsidTr="00392608">
        <w:trPr>
          <w:trHeight w:val="390"/>
          <w:jc w:val="center"/>
        </w:trPr>
        <w:tc>
          <w:tcPr>
            <w:tcW w:w="1130" w:type="dxa"/>
            <w:hideMark/>
          </w:tcPr>
          <w:p w14:paraId="1AFC07B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9.1.18</w:t>
            </w:r>
          </w:p>
        </w:tc>
        <w:tc>
          <w:tcPr>
            <w:tcW w:w="8040" w:type="dxa"/>
            <w:hideMark/>
          </w:tcPr>
          <w:p w14:paraId="51C06E7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generate health reports on camera health of remote fleet devices.</w:t>
            </w:r>
          </w:p>
        </w:tc>
      </w:tr>
      <w:tr w:rsidR="005405DC" w:rsidRPr="005405DC" w14:paraId="4F818903" w14:textId="77777777" w:rsidTr="00392608">
        <w:trPr>
          <w:trHeight w:val="390"/>
          <w:jc w:val="center"/>
        </w:trPr>
        <w:tc>
          <w:tcPr>
            <w:tcW w:w="1130" w:type="dxa"/>
            <w:hideMark/>
          </w:tcPr>
          <w:p w14:paraId="7A24DA7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9.1.19</w:t>
            </w:r>
          </w:p>
        </w:tc>
        <w:tc>
          <w:tcPr>
            <w:tcW w:w="8040" w:type="dxa"/>
            <w:hideMark/>
          </w:tcPr>
          <w:p w14:paraId="72DE26C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have a report illustrating license plate image of plate and vehicle with date/time.</w:t>
            </w:r>
          </w:p>
        </w:tc>
      </w:tr>
      <w:tr w:rsidR="005405DC" w:rsidRPr="005405DC" w14:paraId="0E286BA8" w14:textId="77777777" w:rsidTr="00392608">
        <w:trPr>
          <w:trHeight w:val="390"/>
          <w:jc w:val="center"/>
        </w:trPr>
        <w:tc>
          <w:tcPr>
            <w:tcW w:w="1130" w:type="dxa"/>
            <w:hideMark/>
          </w:tcPr>
          <w:p w14:paraId="37721C4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9.1.20</w:t>
            </w:r>
          </w:p>
        </w:tc>
        <w:tc>
          <w:tcPr>
            <w:tcW w:w="8040" w:type="dxa"/>
            <w:hideMark/>
          </w:tcPr>
          <w:p w14:paraId="2FB3574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filter RFID data and run printable RFID Tag Inventory reports.</w:t>
            </w:r>
          </w:p>
        </w:tc>
      </w:tr>
      <w:tr w:rsidR="005405DC" w:rsidRPr="005405DC" w14:paraId="1C05676F" w14:textId="77777777" w:rsidTr="00392608">
        <w:trPr>
          <w:trHeight w:val="780"/>
          <w:jc w:val="center"/>
        </w:trPr>
        <w:tc>
          <w:tcPr>
            <w:tcW w:w="1130" w:type="dxa"/>
            <w:hideMark/>
          </w:tcPr>
          <w:p w14:paraId="3FB6C13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lastRenderedPageBreak/>
              <w:t>9.1.21</w:t>
            </w:r>
          </w:p>
        </w:tc>
        <w:tc>
          <w:tcPr>
            <w:tcW w:w="8040" w:type="dxa"/>
            <w:hideMark/>
          </w:tcPr>
          <w:p w14:paraId="611FCCE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consolidated reporting for archive/storage activity and related operational history.</w:t>
            </w:r>
          </w:p>
        </w:tc>
      </w:tr>
      <w:tr w:rsidR="005405DC" w:rsidRPr="005405DC" w14:paraId="3BBABB34" w14:textId="77777777" w:rsidTr="00392608">
        <w:trPr>
          <w:trHeight w:val="780"/>
          <w:jc w:val="center"/>
        </w:trPr>
        <w:tc>
          <w:tcPr>
            <w:tcW w:w="1130" w:type="dxa"/>
            <w:hideMark/>
          </w:tcPr>
          <w:p w14:paraId="165DBDC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9.1.22</w:t>
            </w:r>
          </w:p>
        </w:tc>
        <w:tc>
          <w:tcPr>
            <w:tcW w:w="8040" w:type="dxa"/>
            <w:hideMark/>
          </w:tcPr>
          <w:p w14:paraId="25474F52"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the ability to run a report showing Archive Copy Progress for remote cameras.</w:t>
            </w:r>
          </w:p>
        </w:tc>
      </w:tr>
      <w:tr w:rsidR="005405DC" w:rsidRPr="005405DC" w14:paraId="34198A89" w14:textId="77777777" w:rsidTr="00392608">
        <w:trPr>
          <w:trHeight w:val="390"/>
          <w:jc w:val="center"/>
        </w:trPr>
        <w:tc>
          <w:tcPr>
            <w:tcW w:w="1130" w:type="dxa"/>
            <w:hideMark/>
          </w:tcPr>
          <w:p w14:paraId="05AC9F7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9.1.23</w:t>
            </w:r>
          </w:p>
        </w:tc>
        <w:tc>
          <w:tcPr>
            <w:tcW w:w="8040" w:type="dxa"/>
            <w:hideMark/>
          </w:tcPr>
          <w:p w14:paraId="4A6F8A4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the ability to run a report showing Remote Sites licenses.</w:t>
            </w:r>
          </w:p>
        </w:tc>
      </w:tr>
      <w:tr w:rsidR="005405DC" w:rsidRPr="005405DC" w14:paraId="256F1570" w14:textId="77777777" w:rsidTr="00392608">
        <w:trPr>
          <w:trHeight w:val="390"/>
          <w:jc w:val="center"/>
        </w:trPr>
        <w:tc>
          <w:tcPr>
            <w:tcW w:w="1130" w:type="dxa"/>
            <w:hideMark/>
          </w:tcPr>
          <w:p w14:paraId="52E4661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9.2</w:t>
            </w:r>
          </w:p>
        </w:tc>
        <w:tc>
          <w:tcPr>
            <w:tcW w:w="8040" w:type="dxa"/>
            <w:hideMark/>
          </w:tcPr>
          <w:p w14:paraId="1F2D3C4D"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System Dashboard</w:t>
            </w:r>
          </w:p>
        </w:tc>
      </w:tr>
      <w:tr w:rsidR="005405DC" w:rsidRPr="005405DC" w14:paraId="0E35634B" w14:textId="77777777" w:rsidTr="00392608">
        <w:trPr>
          <w:trHeight w:val="1170"/>
          <w:jc w:val="center"/>
        </w:trPr>
        <w:tc>
          <w:tcPr>
            <w:tcW w:w="1130" w:type="dxa"/>
            <w:hideMark/>
          </w:tcPr>
          <w:p w14:paraId="31963DC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9.2.1</w:t>
            </w:r>
          </w:p>
        </w:tc>
        <w:tc>
          <w:tcPr>
            <w:tcW w:w="8040" w:type="dxa"/>
            <w:hideMark/>
          </w:tcPr>
          <w:p w14:paraId="6BCC0DA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 Dashboard that provides an at-a-glance system overview through multiple widgets; graphical and tabular, arranged in a single page, including system components health, top events, and storage use.</w:t>
            </w:r>
          </w:p>
        </w:tc>
      </w:tr>
      <w:tr w:rsidR="005405DC" w:rsidRPr="005405DC" w14:paraId="050F7D31" w14:textId="77777777" w:rsidTr="00392608">
        <w:trPr>
          <w:trHeight w:val="390"/>
          <w:jc w:val="center"/>
        </w:trPr>
        <w:tc>
          <w:tcPr>
            <w:tcW w:w="1130" w:type="dxa"/>
            <w:hideMark/>
          </w:tcPr>
          <w:p w14:paraId="312EE5A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9.2.2</w:t>
            </w:r>
          </w:p>
        </w:tc>
        <w:tc>
          <w:tcPr>
            <w:tcW w:w="8040" w:type="dxa"/>
            <w:hideMark/>
          </w:tcPr>
          <w:p w14:paraId="6F2BF97F"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the ability to switch between multiple dashboards created.</w:t>
            </w:r>
          </w:p>
        </w:tc>
      </w:tr>
      <w:tr w:rsidR="005405DC" w:rsidRPr="005405DC" w14:paraId="53C96FC9" w14:textId="77777777" w:rsidTr="00392608">
        <w:trPr>
          <w:trHeight w:val="390"/>
          <w:jc w:val="center"/>
        </w:trPr>
        <w:tc>
          <w:tcPr>
            <w:tcW w:w="1130" w:type="dxa"/>
            <w:hideMark/>
          </w:tcPr>
          <w:p w14:paraId="3E42849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9.2.3</w:t>
            </w:r>
          </w:p>
        </w:tc>
        <w:tc>
          <w:tcPr>
            <w:tcW w:w="8040" w:type="dxa"/>
            <w:hideMark/>
          </w:tcPr>
          <w:p w14:paraId="18E63D4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the ability to create custom dashboards with custom configurations.</w:t>
            </w:r>
          </w:p>
        </w:tc>
      </w:tr>
      <w:tr w:rsidR="005405DC" w:rsidRPr="005405DC" w14:paraId="049CB86B" w14:textId="77777777" w:rsidTr="00392608">
        <w:trPr>
          <w:trHeight w:val="390"/>
          <w:jc w:val="center"/>
        </w:trPr>
        <w:tc>
          <w:tcPr>
            <w:tcW w:w="1130" w:type="dxa"/>
            <w:hideMark/>
          </w:tcPr>
          <w:p w14:paraId="71D2453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9.2.4</w:t>
            </w:r>
          </w:p>
        </w:tc>
        <w:tc>
          <w:tcPr>
            <w:tcW w:w="8040" w:type="dxa"/>
            <w:hideMark/>
          </w:tcPr>
          <w:p w14:paraId="2AB5341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the ability to adjust the size of each widget to users' preference.</w:t>
            </w:r>
          </w:p>
        </w:tc>
      </w:tr>
      <w:tr w:rsidR="005405DC" w:rsidRPr="005405DC" w14:paraId="7008CD34" w14:textId="77777777" w:rsidTr="00392608">
        <w:trPr>
          <w:trHeight w:val="390"/>
          <w:jc w:val="center"/>
        </w:trPr>
        <w:tc>
          <w:tcPr>
            <w:tcW w:w="1130" w:type="dxa"/>
            <w:hideMark/>
          </w:tcPr>
          <w:p w14:paraId="0B5B94B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9.2.5</w:t>
            </w:r>
          </w:p>
        </w:tc>
        <w:tc>
          <w:tcPr>
            <w:tcW w:w="8040" w:type="dxa"/>
            <w:hideMark/>
          </w:tcPr>
          <w:p w14:paraId="53654B5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the ability to view camera live and playback in Dashboard Module.</w:t>
            </w:r>
          </w:p>
        </w:tc>
      </w:tr>
      <w:tr w:rsidR="005405DC" w:rsidRPr="005405DC" w14:paraId="7995D5CD" w14:textId="77777777" w:rsidTr="00392608">
        <w:trPr>
          <w:trHeight w:val="780"/>
          <w:jc w:val="center"/>
        </w:trPr>
        <w:tc>
          <w:tcPr>
            <w:tcW w:w="1130" w:type="dxa"/>
            <w:hideMark/>
          </w:tcPr>
          <w:p w14:paraId="1CB53A5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9.2.6</w:t>
            </w:r>
          </w:p>
        </w:tc>
        <w:tc>
          <w:tcPr>
            <w:tcW w:w="8040" w:type="dxa"/>
            <w:hideMark/>
          </w:tcPr>
          <w:p w14:paraId="6F8C6F4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provide dashboard widgets and reporting views for </w:t>
            </w:r>
            <w:proofErr w:type="gramStart"/>
            <w:r w:rsidRPr="005405DC">
              <w:rPr>
                <w:rFonts w:ascii="Poppins" w:eastAsia="Times New Roman" w:hAnsi="Poppins" w:cs="Poppins"/>
                <w:kern w:val="0"/>
                <w:sz w:val="20"/>
                <w:szCs w:val="20"/>
                <w14:ligatures w14:val="none"/>
              </w:rPr>
              <w:t>event</w:t>
            </w:r>
            <w:proofErr w:type="gramEnd"/>
            <w:r w:rsidRPr="005405DC">
              <w:rPr>
                <w:rFonts w:ascii="Poppins" w:eastAsia="Times New Roman" w:hAnsi="Poppins" w:cs="Poppins"/>
                <w:kern w:val="0"/>
                <w:sz w:val="20"/>
                <w:szCs w:val="20"/>
                <w14:ligatures w14:val="none"/>
              </w:rPr>
              <w:t xml:space="preserve"> and operational status monitoring.</w:t>
            </w:r>
          </w:p>
        </w:tc>
      </w:tr>
      <w:tr w:rsidR="005405DC" w:rsidRPr="005405DC" w14:paraId="32335CA0" w14:textId="77777777" w:rsidTr="00392608">
        <w:trPr>
          <w:trHeight w:val="780"/>
          <w:jc w:val="center"/>
        </w:trPr>
        <w:tc>
          <w:tcPr>
            <w:tcW w:w="1130" w:type="dxa"/>
            <w:hideMark/>
          </w:tcPr>
          <w:p w14:paraId="0437FF9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9.2.7</w:t>
            </w:r>
          </w:p>
        </w:tc>
        <w:tc>
          <w:tcPr>
            <w:tcW w:w="8040" w:type="dxa"/>
            <w:hideMark/>
          </w:tcPr>
          <w:p w14:paraId="73558099"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the ability to view a map, and interact with its components (cameras, devices) from the Dashboard Module.</w:t>
            </w:r>
          </w:p>
        </w:tc>
      </w:tr>
      <w:tr w:rsidR="005405DC" w:rsidRPr="005405DC" w14:paraId="50E77E06" w14:textId="77777777" w:rsidTr="00392608">
        <w:trPr>
          <w:trHeight w:val="390"/>
          <w:jc w:val="center"/>
        </w:trPr>
        <w:tc>
          <w:tcPr>
            <w:tcW w:w="1130" w:type="dxa"/>
            <w:hideMark/>
          </w:tcPr>
          <w:p w14:paraId="77754774"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9.2.8</w:t>
            </w:r>
          </w:p>
        </w:tc>
        <w:tc>
          <w:tcPr>
            <w:tcW w:w="8040" w:type="dxa"/>
            <w:hideMark/>
          </w:tcPr>
          <w:p w14:paraId="69432B78"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the ability to view a list of diverse types of events in the Dashboard Module.</w:t>
            </w:r>
          </w:p>
        </w:tc>
      </w:tr>
      <w:tr w:rsidR="005405DC" w:rsidRPr="005405DC" w14:paraId="0F4E53BA" w14:textId="77777777" w:rsidTr="00392608">
        <w:trPr>
          <w:trHeight w:val="390"/>
          <w:jc w:val="center"/>
        </w:trPr>
        <w:tc>
          <w:tcPr>
            <w:tcW w:w="1130" w:type="dxa"/>
            <w:hideMark/>
          </w:tcPr>
          <w:p w14:paraId="5BDA877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9.2.9</w:t>
            </w:r>
          </w:p>
        </w:tc>
        <w:tc>
          <w:tcPr>
            <w:tcW w:w="8040" w:type="dxa"/>
            <w:hideMark/>
          </w:tcPr>
          <w:p w14:paraId="698ADD0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dashboard/report filtering and visualization options for operational analysis.</w:t>
            </w:r>
          </w:p>
        </w:tc>
      </w:tr>
      <w:tr w:rsidR="005405DC" w:rsidRPr="005405DC" w14:paraId="1D12AADC" w14:textId="77777777" w:rsidTr="00392608">
        <w:trPr>
          <w:trHeight w:val="390"/>
          <w:jc w:val="center"/>
        </w:trPr>
        <w:tc>
          <w:tcPr>
            <w:tcW w:w="1130" w:type="dxa"/>
            <w:hideMark/>
          </w:tcPr>
          <w:p w14:paraId="4AEEB58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9.2.10</w:t>
            </w:r>
          </w:p>
        </w:tc>
        <w:tc>
          <w:tcPr>
            <w:tcW w:w="8040" w:type="dxa"/>
            <w:hideMark/>
          </w:tcPr>
          <w:p w14:paraId="42B7B7C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the ability to view storage use in Dashboard Module.</w:t>
            </w:r>
          </w:p>
        </w:tc>
      </w:tr>
      <w:tr w:rsidR="005405DC" w:rsidRPr="005405DC" w14:paraId="152F53CE" w14:textId="77777777" w:rsidTr="00392608">
        <w:trPr>
          <w:trHeight w:val="390"/>
          <w:jc w:val="center"/>
        </w:trPr>
        <w:tc>
          <w:tcPr>
            <w:tcW w:w="1130" w:type="dxa"/>
            <w:hideMark/>
          </w:tcPr>
          <w:p w14:paraId="703171A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p>
        </w:tc>
        <w:tc>
          <w:tcPr>
            <w:tcW w:w="8040" w:type="dxa"/>
            <w:hideMark/>
          </w:tcPr>
          <w:p w14:paraId="33E28C5B" w14:textId="77777777" w:rsidR="005405DC" w:rsidRPr="005405DC" w:rsidRDefault="005405DC" w:rsidP="005405DC">
            <w:pPr>
              <w:spacing w:after="0" w:line="240" w:lineRule="auto"/>
              <w:jc w:val="center"/>
              <w:rPr>
                <w:rFonts w:ascii="Poppins" w:eastAsia="Times New Roman" w:hAnsi="Poppins" w:cs="Poppins"/>
                <w:kern w:val="0"/>
                <w:sz w:val="20"/>
                <w:szCs w:val="20"/>
                <w14:ligatures w14:val="none"/>
              </w:rPr>
            </w:pPr>
          </w:p>
        </w:tc>
      </w:tr>
      <w:tr w:rsidR="005405DC" w:rsidRPr="005405DC" w14:paraId="6ADA5A4D" w14:textId="77777777" w:rsidTr="00392608">
        <w:trPr>
          <w:trHeight w:val="435"/>
          <w:jc w:val="center"/>
        </w:trPr>
        <w:tc>
          <w:tcPr>
            <w:tcW w:w="1130" w:type="dxa"/>
            <w:hideMark/>
          </w:tcPr>
          <w:p w14:paraId="53AECA05" w14:textId="77777777" w:rsidR="005405DC" w:rsidRPr="005405DC" w:rsidRDefault="005405DC" w:rsidP="005405DC">
            <w:pPr>
              <w:spacing w:after="0" w:line="240" w:lineRule="auto"/>
              <w:jc w:val="center"/>
              <w:rPr>
                <w:rFonts w:ascii="Poppins" w:eastAsia="Times New Roman" w:hAnsi="Poppins" w:cs="Poppins"/>
                <w:b/>
                <w:bCs/>
                <w:color w:val="00B0F0"/>
                <w:kern w:val="0"/>
                <w:sz w:val="22"/>
                <w:szCs w:val="22"/>
                <w14:ligatures w14:val="none"/>
              </w:rPr>
            </w:pPr>
            <w:r w:rsidRPr="005405DC">
              <w:rPr>
                <w:rFonts w:ascii="Poppins" w:eastAsia="Times New Roman" w:hAnsi="Poppins" w:cs="Poppins"/>
                <w:b/>
                <w:bCs/>
                <w:color w:val="00B0F0"/>
                <w:kern w:val="0"/>
                <w:sz w:val="22"/>
                <w:szCs w:val="22"/>
                <w14:ligatures w14:val="none"/>
              </w:rPr>
              <w:t>10</w:t>
            </w:r>
          </w:p>
        </w:tc>
        <w:tc>
          <w:tcPr>
            <w:tcW w:w="8040" w:type="dxa"/>
            <w:hideMark/>
          </w:tcPr>
          <w:p w14:paraId="738906E4" w14:textId="0BBDD47C" w:rsidR="005405DC" w:rsidRPr="005405DC" w:rsidRDefault="005405DC" w:rsidP="005405DC">
            <w:pPr>
              <w:spacing w:after="0" w:line="240" w:lineRule="auto"/>
              <w:rPr>
                <w:rFonts w:ascii="Poppins" w:eastAsia="Times New Roman" w:hAnsi="Poppins" w:cs="Poppins"/>
                <w:b/>
                <w:bCs/>
                <w:color w:val="00B0F0"/>
                <w:kern w:val="0"/>
                <w:sz w:val="22"/>
                <w:szCs w:val="22"/>
                <w14:ligatures w14:val="none"/>
              </w:rPr>
            </w:pPr>
            <w:r w:rsidRPr="005405DC">
              <w:rPr>
                <w:rFonts w:ascii="Poppins" w:eastAsia="Times New Roman" w:hAnsi="Poppins" w:cs="Poppins"/>
                <w:b/>
                <w:bCs/>
                <w:color w:val="00B0F0"/>
                <w:kern w:val="0"/>
                <w:sz w:val="22"/>
                <w:szCs w:val="22"/>
                <w14:ligatures w14:val="none"/>
              </w:rPr>
              <w:t>ADMINISTRATION &amp; MONITORING</w:t>
            </w:r>
          </w:p>
        </w:tc>
      </w:tr>
      <w:tr w:rsidR="005405DC" w:rsidRPr="005405DC" w14:paraId="7BAB6C12" w14:textId="77777777" w:rsidTr="00392608">
        <w:trPr>
          <w:trHeight w:val="390"/>
          <w:jc w:val="center"/>
        </w:trPr>
        <w:tc>
          <w:tcPr>
            <w:tcW w:w="1130" w:type="dxa"/>
            <w:hideMark/>
          </w:tcPr>
          <w:p w14:paraId="55C7376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w:t>
            </w:r>
          </w:p>
        </w:tc>
        <w:tc>
          <w:tcPr>
            <w:tcW w:w="8040" w:type="dxa"/>
            <w:hideMark/>
          </w:tcPr>
          <w:p w14:paraId="56A4645F"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Administration Tools</w:t>
            </w:r>
          </w:p>
        </w:tc>
      </w:tr>
      <w:tr w:rsidR="005405DC" w:rsidRPr="005405DC" w14:paraId="57A8B3F7" w14:textId="77777777" w:rsidTr="00392608">
        <w:trPr>
          <w:trHeight w:val="390"/>
          <w:jc w:val="center"/>
        </w:trPr>
        <w:tc>
          <w:tcPr>
            <w:tcW w:w="1130" w:type="dxa"/>
            <w:hideMark/>
          </w:tcPr>
          <w:p w14:paraId="7A5DED64"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10.1.1</w:t>
            </w:r>
          </w:p>
        </w:tc>
        <w:tc>
          <w:tcPr>
            <w:tcW w:w="8040" w:type="dxa"/>
            <w:hideMark/>
          </w:tcPr>
          <w:p w14:paraId="0069031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include a video and </w:t>
            </w:r>
            <w:proofErr w:type="gramStart"/>
            <w:r w:rsidRPr="005405DC">
              <w:rPr>
                <w:rFonts w:ascii="Poppins" w:eastAsia="Times New Roman" w:hAnsi="Poppins" w:cs="Poppins"/>
                <w:kern w:val="0"/>
                <w:sz w:val="20"/>
                <w:szCs w:val="20"/>
                <w14:ligatures w14:val="none"/>
              </w:rPr>
              <w:t>text based</w:t>
            </w:r>
            <w:proofErr w:type="gramEnd"/>
            <w:r w:rsidRPr="005405DC">
              <w:rPr>
                <w:rFonts w:ascii="Poppins" w:eastAsia="Times New Roman" w:hAnsi="Poppins" w:cs="Poppins"/>
                <w:kern w:val="0"/>
                <w:sz w:val="20"/>
                <w:szCs w:val="20"/>
                <w14:ligatures w14:val="none"/>
              </w:rPr>
              <w:t xml:space="preserve"> Training Module.</w:t>
            </w:r>
          </w:p>
        </w:tc>
      </w:tr>
      <w:tr w:rsidR="005405DC" w:rsidRPr="005405DC" w14:paraId="19ADDD68" w14:textId="77777777" w:rsidTr="00392608">
        <w:trPr>
          <w:trHeight w:val="390"/>
          <w:jc w:val="center"/>
        </w:trPr>
        <w:tc>
          <w:tcPr>
            <w:tcW w:w="1130" w:type="dxa"/>
            <w:hideMark/>
          </w:tcPr>
          <w:p w14:paraId="7E0CFB6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10.1.2</w:t>
            </w:r>
          </w:p>
        </w:tc>
        <w:tc>
          <w:tcPr>
            <w:tcW w:w="8040" w:type="dxa"/>
            <w:hideMark/>
          </w:tcPr>
          <w:p w14:paraId="53164DA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Training Module should contain video instruction on how to operate various features and functions.</w:t>
            </w:r>
          </w:p>
        </w:tc>
      </w:tr>
      <w:tr w:rsidR="005405DC" w:rsidRPr="005405DC" w14:paraId="322655AF" w14:textId="77777777" w:rsidTr="00392608">
        <w:trPr>
          <w:trHeight w:val="780"/>
          <w:jc w:val="center"/>
        </w:trPr>
        <w:tc>
          <w:tcPr>
            <w:tcW w:w="1130" w:type="dxa"/>
            <w:hideMark/>
          </w:tcPr>
          <w:p w14:paraId="3E139B2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10.1.3</w:t>
            </w:r>
          </w:p>
        </w:tc>
        <w:tc>
          <w:tcPr>
            <w:tcW w:w="8040" w:type="dxa"/>
            <w:hideMark/>
          </w:tcPr>
          <w:p w14:paraId="1134D043"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contain an Administration module which should contain all configurable parameters of the system such as users, Cameras, Maps, etc.</w:t>
            </w:r>
          </w:p>
        </w:tc>
      </w:tr>
      <w:tr w:rsidR="005405DC" w:rsidRPr="005405DC" w14:paraId="0747EDFA" w14:textId="77777777" w:rsidTr="00392608">
        <w:trPr>
          <w:trHeight w:val="780"/>
          <w:jc w:val="center"/>
        </w:trPr>
        <w:tc>
          <w:tcPr>
            <w:tcW w:w="1130" w:type="dxa"/>
            <w:hideMark/>
          </w:tcPr>
          <w:p w14:paraId="03B1EF0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10.1.4</w:t>
            </w:r>
          </w:p>
        </w:tc>
        <w:tc>
          <w:tcPr>
            <w:tcW w:w="8040" w:type="dxa"/>
            <w:hideMark/>
          </w:tcPr>
          <w:p w14:paraId="5C2B617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Administration module should be password controllable, all configured parameters shall be saved, as well as reported on for modifications, date and time created, as well as date and time last modified.</w:t>
            </w:r>
          </w:p>
        </w:tc>
      </w:tr>
      <w:tr w:rsidR="005405DC" w:rsidRPr="005405DC" w14:paraId="25E241F3" w14:textId="77777777" w:rsidTr="00392608">
        <w:trPr>
          <w:trHeight w:val="780"/>
          <w:jc w:val="center"/>
        </w:trPr>
        <w:tc>
          <w:tcPr>
            <w:tcW w:w="1130" w:type="dxa"/>
            <w:hideMark/>
          </w:tcPr>
          <w:p w14:paraId="6D81431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lastRenderedPageBreak/>
              <w:t>10.1.5</w:t>
            </w:r>
          </w:p>
        </w:tc>
        <w:tc>
          <w:tcPr>
            <w:tcW w:w="8040" w:type="dxa"/>
            <w:hideMark/>
          </w:tcPr>
          <w:p w14:paraId="12F6ECA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 method to copy/duplicate configurable objects listed under the Administration section.</w:t>
            </w:r>
          </w:p>
        </w:tc>
      </w:tr>
      <w:tr w:rsidR="005405DC" w:rsidRPr="005405DC" w14:paraId="5F3499EC" w14:textId="77777777" w:rsidTr="00392608">
        <w:trPr>
          <w:trHeight w:val="390"/>
          <w:jc w:val="center"/>
        </w:trPr>
        <w:tc>
          <w:tcPr>
            <w:tcW w:w="1130" w:type="dxa"/>
            <w:hideMark/>
          </w:tcPr>
          <w:p w14:paraId="7408DB5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10.1.6</w:t>
            </w:r>
          </w:p>
        </w:tc>
        <w:tc>
          <w:tcPr>
            <w:tcW w:w="8040" w:type="dxa"/>
            <w:hideMark/>
          </w:tcPr>
          <w:p w14:paraId="12D3B788"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w:t>
            </w:r>
            <w:proofErr w:type="gramStart"/>
            <w:r w:rsidRPr="005405DC">
              <w:rPr>
                <w:rFonts w:ascii="Poppins" w:eastAsia="Times New Roman" w:hAnsi="Poppins" w:cs="Poppins"/>
                <w:kern w:val="0"/>
                <w:sz w:val="20"/>
                <w:szCs w:val="20"/>
                <w14:ligatures w14:val="none"/>
              </w:rPr>
              <w:t>duplicate</w:t>
            </w:r>
            <w:proofErr w:type="gramEnd"/>
            <w:r w:rsidRPr="005405DC">
              <w:rPr>
                <w:rFonts w:ascii="Poppins" w:eastAsia="Times New Roman" w:hAnsi="Poppins" w:cs="Poppins"/>
                <w:kern w:val="0"/>
                <w:sz w:val="20"/>
                <w:szCs w:val="20"/>
                <w14:ligatures w14:val="none"/>
              </w:rPr>
              <w:t xml:space="preserve"> items should be easily identifiable and should allow parameters to be uniquely modified.</w:t>
            </w:r>
          </w:p>
        </w:tc>
      </w:tr>
      <w:tr w:rsidR="005405DC" w:rsidRPr="005405DC" w14:paraId="2BD49630" w14:textId="77777777" w:rsidTr="00392608">
        <w:trPr>
          <w:trHeight w:val="780"/>
          <w:jc w:val="center"/>
        </w:trPr>
        <w:tc>
          <w:tcPr>
            <w:tcW w:w="1130" w:type="dxa"/>
            <w:hideMark/>
          </w:tcPr>
          <w:p w14:paraId="0001D17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10.1.7</w:t>
            </w:r>
          </w:p>
        </w:tc>
        <w:tc>
          <w:tcPr>
            <w:tcW w:w="8040" w:type="dxa"/>
            <w:hideMark/>
          </w:tcPr>
          <w:p w14:paraId="60CCCCA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shall display all users currently logged in to the system, the client IP address, the date and the time the user logged in.</w:t>
            </w:r>
          </w:p>
        </w:tc>
      </w:tr>
      <w:tr w:rsidR="005405DC" w:rsidRPr="005405DC" w14:paraId="2305CFCA" w14:textId="77777777" w:rsidTr="00392608">
        <w:trPr>
          <w:trHeight w:val="780"/>
          <w:jc w:val="center"/>
        </w:trPr>
        <w:tc>
          <w:tcPr>
            <w:tcW w:w="1130" w:type="dxa"/>
            <w:hideMark/>
          </w:tcPr>
          <w:p w14:paraId="15927D84"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10.1.8</w:t>
            </w:r>
          </w:p>
        </w:tc>
        <w:tc>
          <w:tcPr>
            <w:tcW w:w="8040" w:type="dxa"/>
            <w:hideMark/>
          </w:tcPr>
          <w:p w14:paraId="2FE5EEC5"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Alternatively, a user's active session may be terminated by another user with the proper password control.</w:t>
            </w:r>
          </w:p>
        </w:tc>
      </w:tr>
      <w:tr w:rsidR="005405DC" w:rsidRPr="005405DC" w14:paraId="6160276C" w14:textId="77777777" w:rsidTr="00392608">
        <w:trPr>
          <w:trHeight w:val="780"/>
          <w:jc w:val="center"/>
        </w:trPr>
        <w:tc>
          <w:tcPr>
            <w:tcW w:w="1130" w:type="dxa"/>
            <w:hideMark/>
          </w:tcPr>
          <w:p w14:paraId="3101322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10.1.9</w:t>
            </w:r>
          </w:p>
        </w:tc>
        <w:tc>
          <w:tcPr>
            <w:tcW w:w="8040" w:type="dxa"/>
            <w:hideMark/>
          </w:tcPr>
          <w:p w14:paraId="15EDDDB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allow the ability to print configuration parameter tables in a variety of formats including .pdf and .xlsx.</w:t>
            </w:r>
          </w:p>
        </w:tc>
      </w:tr>
      <w:tr w:rsidR="005405DC" w:rsidRPr="005405DC" w14:paraId="04BD13D2" w14:textId="77777777" w:rsidTr="00392608">
        <w:trPr>
          <w:trHeight w:val="390"/>
          <w:jc w:val="center"/>
        </w:trPr>
        <w:tc>
          <w:tcPr>
            <w:tcW w:w="1130" w:type="dxa"/>
            <w:hideMark/>
          </w:tcPr>
          <w:p w14:paraId="40D547E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10.1.10</w:t>
            </w:r>
          </w:p>
        </w:tc>
        <w:tc>
          <w:tcPr>
            <w:tcW w:w="8040" w:type="dxa"/>
            <w:hideMark/>
          </w:tcPr>
          <w:p w14:paraId="51354C4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an intuitive Graphical User Interface for adding users.</w:t>
            </w:r>
          </w:p>
        </w:tc>
      </w:tr>
      <w:tr w:rsidR="005405DC" w:rsidRPr="005405DC" w14:paraId="1EC060CE" w14:textId="77777777" w:rsidTr="00392608">
        <w:trPr>
          <w:trHeight w:val="780"/>
          <w:jc w:val="center"/>
        </w:trPr>
        <w:tc>
          <w:tcPr>
            <w:tcW w:w="1130" w:type="dxa"/>
            <w:hideMark/>
          </w:tcPr>
          <w:p w14:paraId="64AE1DB4"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10.1.11</w:t>
            </w:r>
          </w:p>
        </w:tc>
        <w:tc>
          <w:tcPr>
            <w:tcW w:w="8040" w:type="dxa"/>
            <w:hideMark/>
          </w:tcPr>
          <w:p w14:paraId="06B667FF"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This interface should allow an existing user to be copied with all pertinent settings to create/add a new user.</w:t>
            </w:r>
          </w:p>
        </w:tc>
      </w:tr>
      <w:tr w:rsidR="005405DC" w:rsidRPr="005405DC" w14:paraId="37D56CCD" w14:textId="77777777" w:rsidTr="00392608">
        <w:trPr>
          <w:trHeight w:val="780"/>
          <w:jc w:val="center"/>
        </w:trPr>
        <w:tc>
          <w:tcPr>
            <w:tcW w:w="1130" w:type="dxa"/>
            <w:hideMark/>
          </w:tcPr>
          <w:p w14:paraId="554E770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10.1.12</w:t>
            </w:r>
          </w:p>
        </w:tc>
        <w:tc>
          <w:tcPr>
            <w:tcW w:w="8040" w:type="dxa"/>
            <w:hideMark/>
          </w:tcPr>
          <w:p w14:paraId="3E39509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newly added user should be clearly indicated permitting the new user to be uniquely modified and stored for future usage.</w:t>
            </w:r>
          </w:p>
        </w:tc>
      </w:tr>
      <w:tr w:rsidR="005405DC" w:rsidRPr="005405DC" w14:paraId="4679002C" w14:textId="77777777" w:rsidTr="00392608">
        <w:trPr>
          <w:trHeight w:val="780"/>
          <w:jc w:val="center"/>
        </w:trPr>
        <w:tc>
          <w:tcPr>
            <w:tcW w:w="1130" w:type="dxa"/>
            <w:hideMark/>
          </w:tcPr>
          <w:p w14:paraId="11BBB3F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10.1.13</w:t>
            </w:r>
          </w:p>
        </w:tc>
        <w:tc>
          <w:tcPr>
            <w:tcW w:w="8040" w:type="dxa"/>
            <w:hideMark/>
          </w:tcPr>
          <w:p w14:paraId="68F2D24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unlimited users, cameras, sites, and servers, subject to licensing and system resources.</w:t>
            </w:r>
          </w:p>
        </w:tc>
      </w:tr>
      <w:tr w:rsidR="005405DC" w:rsidRPr="005405DC" w14:paraId="3180B600" w14:textId="77777777" w:rsidTr="00392608">
        <w:trPr>
          <w:trHeight w:val="780"/>
          <w:jc w:val="center"/>
        </w:trPr>
        <w:tc>
          <w:tcPr>
            <w:tcW w:w="1130" w:type="dxa"/>
            <w:hideMark/>
          </w:tcPr>
          <w:p w14:paraId="2B087BC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10.1.14</w:t>
            </w:r>
          </w:p>
        </w:tc>
        <w:tc>
          <w:tcPr>
            <w:tcW w:w="8040" w:type="dxa"/>
            <w:hideMark/>
          </w:tcPr>
          <w:p w14:paraId="7F81CC1F"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allow User Groups to be created and multiple users to be assigned to a group, permitting permissions to be efficiently administrated for all users assigned to a common group.</w:t>
            </w:r>
          </w:p>
        </w:tc>
      </w:tr>
      <w:tr w:rsidR="005405DC" w:rsidRPr="005405DC" w14:paraId="51DBDFAF" w14:textId="77777777" w:rsidTr="00392608">
        <w:trPr>
          <w:trHeight w:val="780"/>
          <w:jc w:val="center"/>
        </w:trPr>
        <w:tc>
          <w:tcPr>
            <w:tcW w:w="1130" w:type="dxa"/>
            <w:hideMark/>
          </w:tcPr>
          <w:p w14:paraId="31D2F7D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10.1.15</w:t>
            </w:r>
          </w:p>
        </w:tc>
        <w:tc>
          <w:tcPr>
            <w:tcW w:w="8040" w:type="dxa"/>
            <w:hideMark/>
          </w:tcPr>
          <w:p w14:paraId="057AC4C8"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maintain a Profile for each </w:t>
            </w:r>
            <w:proofErr w:type="gramStart"/>
            <w:r w:rsidRPr="005405DC">
              <w:rPr>
                <w:rFonts w:ascii="Poppins" w:eastAsia="Times New Roman" w:hAnsi="Poppins" w:cs="Poppins"/>
                <w:kern w:val="0"/>
                <w:sz w:val="20"/>
                <w:szCs w:val="20"/>
                <w14:ligatures w14:val="none"/>
              </w:rPr>
              <w:t>user,</w:t>
            </w:r>
            <w:proofErr w:type="gramEnd"/>
            <w:r w:rsidRPr="005405DC">
              <w:rPr>
                <w:rFonts w:ascii="Poppins" w:eastAsia="Times New Roman" w:hAnsi="Poppins" w:cs="Poppins"/>
                <w:kern w:val="0"/>
                <w:sz w:val="20"/>
                <w:szCs w:val="20"/>
                <w14:ligatures w14:val="none"/>
              </w:rPr>
              <w:t xml:space="preserve"> the Profile should contain customizable preferences to be used each time the user logs in to the system.</w:t>
            </w:r>
          </w:p>
        </w:tc>
      </w:tr>
      <w:tr w:rsidR="005405DC" w:rsidRPr="005405DC" w14:paraId="76CF4B1F" w14:textId="77777777" w:rsidTr="00392608">
        <w:trPr>
          <w:trHeight w:val="780"/>
          <w:jc w:val="center"/>
        </w:trPr>
        <w:tc>
          <w:tcPr>
            <w:tcW w:w="1130" w:type="dxa"/>
            <w:hideMark/>
          </w:tcPr>
          <w:p w14:paraId="7B210AC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10.1.16</w:t>
            </w:r>
          </w:p>
        </w:tc>
        <w:tc>
          <w:tcPr>
            <w:tcW w:w="8040" w:type="dxa"/>
            <w:hideMark/>
          </w:tcPr>
          <w:p w14:paraId="3DA8263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preferences should determine the user's language preference, theme, startup screen, default camera layout, camera header visibility, PTZ navigation preference, and other information.</w:t>
            </w:r>
          </w:p>
        </w:tc>
      </w:tr>
      <w:tr w:rsidR="005405DC" w:rsidRPr="005405DC" w14:paraId="7AE71A94" w14:textId="77777777" w:rsidTr="00392608">
        <w:trPr>
          <w:trHeight w:val="780"/>
          <w:jc w:val="center"/>
        </w:trPr>
        <w:tc>
          <w:tcPr>
            <w:tcW w:w="1130" w:type="dxa"/>
            <w:hideMark/>
          </w:tcPr>
          <w:p w14:paraId="0981CC1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10.1.17</w:t>
            </w:r>
          </w:p>
        </w:tc>
        <w:tc>
          <w:tcPr>
            <w:tcW w:w="8040" w:type="dxa"/>
            <w:hideMark/>
          </w:tcPr>
          <w:p w14:paraId="53804515"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designate within a user profile the display of events via pop-up notification in a window for rapid viewing.</w:t>
            </w:r>
          </w:p>
        </w:tc>
      </w:tr>
      <w:tr w:rsidR="005405DC" w:rsidRPr="005405DC" w14:paraId="31B77930" w14:textId="77777777" w:rsidTr="00392608">
        <w:trPr>
          <w:trHeight w:val="780"/>
          <w:jc w:val="center"/>
        </w:trPr>
        <w:tc>
          <w:tcPr>
            <w:tcW w:w="1130" w:type="dxa"/>
            <w:hideMark/>
          </w:tcPr>
          <w:p w14:paraId="0EF3ABC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10.1.18</w:t>
            </w:r>
          </w:p>
        </w:tc>
        <w:tc>
          <w:tcPr>
            <w:tcW w:w="8040" w:type="dxa"/>
            <w:hideMark/>
          </w:tcPr>
          <w:p w14:paraId="3512EA68"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have a provision for the user to select their own default Module when logging into the system.</w:t>
            </w:r>
          </w:p>
        </w:tc>
      </w:tr>
      <w:tr w:rsidR="005405DC" w:rsidRPr="005405DC" w14:paraId="06AF5030" w14:textId="77777777" w:rsidTr="00392608">
        <w:trPr>
          <w:trHeight w:val="780"/>
          <w:jc w:val="center"/>
        </w:trPr>
        <w:tc>
          <w:tcPr>
            <w:tcW w:w="1130" w:type="dxa"/>
            <w:hideMark/>
          </w:tcPr>
          <w:p w14:paraId="66B1055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10.1.19</w:t>
            </w:r>
          </w:p>
        </w:tc>
        <w:tc>
          <w:tcPr>
            <w:tcW w:w="8040" w:type="dxa"/>
            <w:hideMark/>
          </w:tcPr>
          <w:p w14:paraId="3027ECA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allow every user the capability to select their own default map when logging in to the system.</w:t>
            </w:r>
          </w:p>
        </w:tc>
      </w:tr>
      <w:tr w:rsidR="005405DC" w:rsidRPr="005405DC" w14:paraId="5DD9205F" w14:textId="77777777" w:rsidTr="00392608">
        <w:trPr>
          <w:trHeight w:val="780"/>
          <w:jc w:val="center"/>
        </w:trPr>
        <w:tc>
          <w:tcPr>
            <w:tcW w:w="1130" w:type="dxa"/>
            <w:hideMark/>
          </w:tcPr>
          <w:p w14:paraId="0EA402C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10.1.20</w:t>
            </w:r>
          </w:p>
        </w:tc>
        <w:tc>
          <w:tcPr>
            <w:tcW w:w="8040" w:type="dxa"/>
            <w:hideMark/>
          </w:tcPr>
          <w:p w14:paraId="450B4EC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allow every user the capability to select their own default arrangement when logging in to the system.</w:t>
            </w:r>
          </w:p>
        </w:tc>
      </w:tr>
      <w:tr w:rsidR="005405DC" w:rsidRPr="005405DC" w14:paraId="05F3E355" w14:textId="77777777" w:rsidTr="00392608">
        <w:trPr>
          <w:trHeight w:val="780"/>
          <w:jc w:val="center"/>
        </w:trPr>
        <w:tc>
          <w:tcPr>
            <w:tcW w:w="1130" w:type="dxa"/>
            <w:hideMark/>
          </w:tcPr>
          <w:p w14:paraId="6DBBC9A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10.1.21</w:t>
            </w:r>
          </w:p>
        </w:tc>
        <w:tc>
          <w:tcPr>
            <w:tcW w:w="8040" w:type="dxa"/>
            <w:hideMark/>
          </w:tcPr>
          <w:p w14:paraId="58350B0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centralized administration and configuration tools for managing the system environment, including related system settings and operational controls.</w:t>
            </w:r>
          </w:p>
        </w:tc>
      </w:tr>
      <w:tr w:rsidR="005405DC" w:rsidRPr="005405DC" w14:paraId="10494C44" w14:textId="77777777" w:rsidTr="00392608">
        <w:trPr>
          <w:trHeight w:val="780"/>
          <w:jc w:val="center"/>
        </w:trPr>
        <w:tc>
          <w:tcPr>
            <w:tcW w:w="1130" w:type="dxa"/>
            <w:hideMark/>
          </w:tcPr>
          <w:p w14:paraId="7864EFA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lastRenderedPageBreak/>
              <w:t>10.1.22</w:t>
            </w:r>
          </w:p>
        </w:tc>
        <w:tc>
          <w:tcPr>
            <w:tcW w:w="8040" w:type="dxa"/>
            <w:hideMark/>
          </w:tcPr>
          <w:p w14:paraId="534B716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 user preference option of a black empty background or a background populated by the camera image snapshot (from archives).</w:t>
            </w:r>
          </w:p>
        </w:tc>
      </w:tr>
      <w:tr w:rsidR="005405DC" w:rsidRPr="005405DC" w14:paraId="2F2A4B12" w14:textId="77777777" w:rsidTr="00392608">
        <w:trPr>
          <w:trHeight w:val="390"/>
          <w:jc w:val="center"/>
        </w:trPr>
        <w:tc>
          <w:tcPr>
            <w:tcW w:w="1130" w:type="dxa"/>
            <w:hideMark/>
          </w:tcPr>
          <w:p w14:paraId="66FF7EC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10.1.23</w:t>
            </w:r>
          </w:p>
        </w:tc>
        <w:tc>
          <w:tcPr>
            <w:tcW w:w="8040" w:type="dxa"/>
            <w:hideMark/>
          </w:tcPr>
          <w:p w14:paraId="72AE98D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the ability to edit multiple user profiles at once (bulk edit).</w:t>
            </w:r>
          </w:p>
        </w:tc>
      </w:tr>
      <w:tr w:rsidR="005405DC" w:rsidRPr="005405DC" w14:paraId="24414427" w14:textId="77777777" w:rsidTr="00392608">
        <w:trPr>
          <w:trHeight w:val="780"/>
          <w:jc w:val="center"/>
        </w:trPr>
        <w:tc>
          <w:tcPr>
            <w:tcW w:w="1130" w:type="dxa"/>
            <w:hideMark/>
          </w:tcPr>
          <w:p w14:paraId="048EB8C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10.1.24</w:t>
            </w:r>
          </w:p>
        </w:tc>
        <w:tc>
          <w:tcPr>
            <w:tcW w:w="8040" w:type="dxa"/>
            <w:hideMark/>
          </w:tcPr>
          <w:p w14:paraId="725439F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 Graphical User Interface (GUI) for the purpose of configuring/modifying cameras for administration purposes.</w:t>
            </w:r>
          </w:p>
        </w:tc>
      </w:tr>
      <w:tr w:rsidR="005405DC" w:rsidRPr="005405DC" w14:paraId="1B0D12E7" w14:textId="77777777" w:rsidTr="00392608">
        <w:trPr>
          <w:trHeight w:val="390"/>
          <w:jc w:val="center"/>
        </w:trPr>
        <w:tc>
          <w:tcPr>
            <w:tcW w:w="1130" w:type="dxa"/>
            <w:hideMark/>
          </w:tcPr>
          <w:p w14:paraId="76E04A4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10.1.25</w:t>
            </w:r>
          </w:p>
        </w:tc>
        <w:tc>
          <w:tcPr>
            <w:tcW w:w="8040" w:type="dxa"/>
            <w:hideMark/>
          </w:tcPr>
          <w:p w14:paraId="158E9C4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This Graphical User Interface should allow a user to add/modify/delete cameras.</w:t>
            </w:r>
          </w:p>
        </w:tc>
      </w:tr>
      <w:tr w:rsidR="005405DC" w:rsidRPr="005405DC" w14:paraId="69932979" w14:textId="77777777" w:rsidTr="00392608">
        <w:trPr>
          <w:trHeight w:val="780"/>
          <w:jc w:val="center"/>
        </w:trPr>
        <w:tc>
          <w:tcPr>
            <w:tcW w:w="1130" w:type="dxa"/>
            <w:hideMark/>
          </w:tcPr>
          <w:p w14:paraId="5F9ADE9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10.1.26</w:t>
            </w:r>
          </w:p>
        </w:tc>
        <w:tc>
          <w:tcPr>
            <w:tcW w:w="8040" w:type="dxa"/>
            <w:hideMark/>
          </w:tcPr>
          <w:p w14:paraId="535B1DC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quickly navigate to camera actions from a quick-access menu in the administrative camera list.</w:t>
            </w:r>
          </w:p>
        </w:tc>
      </w:tr>
      <w:tr w:rsidR="005405DC" w:rsidRPr="005405DC" w14:paraId="05AA7A7D" w14:textId="77777777" w:rsidTr="00392608">
        <w:trPr>
          <w:trHeight w:val="390"/>
          <w:jc w:val="center"/>
        </w:trPr>
        <w:tc>
          <w:tcPr>
            <w:tcW w:w="1130" w:type="dxa"/>
            <w:hideMark/>
          </w:tcPr>
          <w:p w14:paraId="4DAAE54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10.1.27</w:t>
            </w:r>
          </w:p>
        </w:tc>
        <w:tc>
          <w:tcPr>
            <w:tcW w:w="8040" w:type="dxa"/>
            <w:hideMark/>
          </w:tcPr>
          <w:p w14:paraId="302B3C0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address cameras via IP address or hostname.</w:t>
            </w:r>
          </w:p>
        </w:tc>
      </w:tr>
      <w:tr w:rsidR="005405DC" w:rsidRPr="005405DC" w14:paraId="50439053" w14:textId="77777777" w:rsidTr="00392608">
        <w:trPr>
          <w:trHeight w:val="1170"/>
          <w:jc w:val="center"/>
        </w:trPr>
        <w:tc>
          <w:tcPr>
            <w:tcW w:w="1130" w:type="dxa"/>
            <w:hideMark/>
          </w:tcPr>
          <w:p w14:paraId="7829CBB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10.1.28</w:t>
            </w:r>
          </w:p>
        </w:tc>
        <w:tc>
          <w:tcPr>
            <w:tcW w:w="8040" w:type="dxa"/>
            <w:hideMark/>
          </w:tcPr>
          <w:p w14:paraId="767A6362"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contain a list of the World Time Zones and their Offset from UTC (Coordinated Universal Time) permitting selection of the appropriate time zone </w:t>
            </w:r>
            <w:proofErr w:type="gramStart"/>
            <w:r w:rsidRPr="005405DC">
              <w:rPr>
                <w:rFonts w:ascii="Poppins" w:eastAsia="Times New Roman" w:hAnsi="Poppins" w:cs="Poppins"/>
                <w:kern w:val="0"/>
                <w:sz w:val="20"/>
                <w:szCs w:val="20"/>
                <w14:ligatures w14:val="none"/>
              </w:rPr>
              <w:t>where</w:t>
            </w:r>
            <w:proofErr w:type="gramEnd"/>
            <w:r w:rsidRPr="005405DC">
              <w:rPr>
                <w:rFonts w:ascii="Poppins" w:eastAsia="Times New Roman" w:hAnsi="Poppins" w:cs="Poppins"/>
                <w:kern w:val="0"/>
                <w:sz w:val="20"/>
                <w:szCs w:val="20"/>
                <w14:ligatures w14:val="none"/>
              </w:rPr>
              <w:t xml:space="preserve"> used in configuration of cameras etc.</w:t>
            </w:r>
          </w:p>
        </w:tc>
      </w:tr>
      <w:tr w:rsidR="005405DC" w:rsidRPr="005405DC" w14:paraId="7672DAAE" w14:textId="77777777" w:rsidTr="00392608">
        <w:trPr>
          <w:trHeight w:val="390"/>
          <w:jc w:val="center"/>
        </w:trPr>
        <w:tc>
          <w:tcPr>
            <w:tcW w:w="1130" w:type="dxa"/>
            <w:hideMark/>
          </w:tcPr>
          <w:p w14:paraId="4B04A56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10.1.29</w:t>
            </w:r>
          </w:p>
        </w:tc>
        <w:tc>
          <w:tcPr>
            <w:tcW w:w="8040" w:type="dxa"/>
            <w:hideMark/>
          </w:tcPr>
          <w:p w14:paraId="0C49634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rotate a camera stream via configuration.</w:t>
            </w:r>
          </w:p>
        </w:tc>
      </w:tr>
      <w:tr w:rsidR="005405DC" w:rsidRPr="005405DC" w14:paraId="5710C6EE" w14:textId="77777777" w:rsidTr="00392608">
        <w:trPr>
          <w:trHeight w:val="780"/>
          <w:jc w:val="center"/>
        </w:trPr>
        <w:tc>
          <w:tcPr>
            <w:tcW w:w="1130" w:type="dxa"/>
            <w:hideMark/>
          </w:tcPr>
          <w:p w14:paraId="2F3C4C6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10.1.30</w:t>
            </w:r>
          </w:p>
        </w:tc>
        <w:tc>
          <w:tcPr>
            <w:tcW w:w="8040" w:type="dxa"/>
            <w:hideMark/>
          </w:tcPr>
          <w:p w14:paraId="374B192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an interface for adding select custom camera attributes for on-the-fly integration to uncommon cameras or camera features.</w:t>
            </w:r>
          </w:p>
        </w:tc>
      </w:tr>
      <w:tr w:rsidR="005405DC" w:rsidRPr="005405DC" w14:paraId="40545E70" w14:textId="77777777" w:rsidTr="00392608">
        <w:trPr>
          <w:trHeight w:val="780"/>
          <w:jc w:val="center"/>
        </w:trPr>
        <w:tc>
          <w:tcPr>
            <w:tcW w:w="1130" w:type="dxa"/>
            <w:hideMark/>
          </w:tcPr>
          <w:p w14:paraId="39AC898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10.1.31</w:t>
            </w:r>
          </w:p>
        </w:tc>
        <w:tc>
          <w:tcPr>
            <w:tcW w:w="8040" w:type="dxa"/>
            <w:hideMark/>
          </w:tcPr>
          <w:p w14:paraId="2B24DD8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Export and Import custom camera model configurations across different systems or customers.</w:t>
            </w:r>
          </w:p>
        </w:tc>
      </w:tr>
      <w:tr w:rsidR="005405DC" w:rsidRPr="005405DC" w14:paraId="4F1D575C" w14:textId="77777777" w:rsidTr="00392608">
        <w:trPr>
          <w:trHeight w:val="780"/>
          <w:jc w:val="center"/>
        </w:trPr>
        <w:tc>
          <w:tcPr>
            <w:tcW w:w="1130" w:type="dxa"/>
            <w:hideMark/>
          </w:tcPr>
          <w:p w14:paraId="7FB7BDF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10.1.32</w:t>
            </w:r>
          </w:p>
        </w:tc>
        <w:tc>
          <w:tcPr>
            <w:tcW w:w="8040" w:type="dxa"/>
            <w:hideMark/>
          </w:tcPr>
          <w:p w14:paraId="46FF66F3"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set a value selection for compression quality (bitrate) if allowed per camera model for streaming bandwidth regulation.</w:t>
            </w:r>
          </w:p>
        </w:tc>
      </w:tr>
      <w:tr w:rsidR="005405DC" w:rsidRPr="005405DC" w14:paraId="477F3461" w14:textId="77777777" w:rsidTr="00392608">
        <w:trPr>
          <w:trHeight w:val="390"/>
          <w:jc w:val="center"/>
        </w:trPr>
        <w:tc>
          <w:tcPr>
            <w:tcW w:w="1130" w:type="dxa"/>
            <w:hideMark/>
          </w:tcPr>
          <w:p w14:paraId="33AD518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10.1.33</w:t>
            </w:r>
          </w:p>
        </w:tc>
        <w:tc>
          <w:tcPr>
            <w:tcW w:w="8040" w:type="dxa"/>
            <w:hideMark/>
          </w:tcPr>
          <w:p w14:paraId="1B1D20C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allow users to select default/preferred aspect ratio for cameras.</w:t>
            </w:r>
          </w:p>
        </w:tc>
      </w:tr>
      <w:tr w:rsidR="005405DC" w:rsidRPr="005405DC" w14:paraId="71AAF7FC" w14:textId="77777777" w:rsidTr="00392608">
        <w:trPr>
          <w:trHeight w:val="390"/>
          <w:jc w:val="center"/>
        </w:trPr>
        <w:tc>
          <w:tcPr>
            <w:tcW w:w="1130" w:type="dxa"/>
            <w:hideMark/>
          </w:tcPr>
          <w:p w14:paraId="76094F04"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10.1.34</w:t>
            </w:r>
          </w:p>
        </w:tc>
        <w:tc>
          <w:tcPr>
            <w:tcW w:w="8040" w:type="dxa"/>
            <w:hideMark/>
          </w:tcPr>
          <w:p w14:paraId="5E294E3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SSL connections to camera devices.</w:t>
            </w:r>
          </w:p>
        </w:tc>
      </w:tr>
      <w:tr w:rsidR="005405DC" w:rsidRPr="005405DC" w14:paraId="521AE658" w14:textId="77777777" w:rsidTr="00392608">
        <w:trPr>
          <w:trHeight w:val="1170"/>
          <w:jc w:val="center"/>
        </w:trPr>
        <w:tc>
          <w:tcPr>
            <w:tcW w:w="1130" w:type="dxa"/>
            <w:hideMark/>
          </w:tcPr>
          <w:p w14:paraId="46F8747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10.1.35</w:t>
            </w:r>
          </w:p>
        </w:tc>
        <w:tc>
          <w:tcPr>
            <w:tcW w:w="8040" w:type="dxa"/>
            <w:hideMark/>
          </w:tcPr>
          <w:p w14:paraId="44998F4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use </w:t>
            </w:r>
            <w:proofErr w:type="gramStart"/>
            <w:r w:rsidRPr="005405DC">
              <w:rPr>
                <w:rFonts w:ascii="Poppins" w:eastAsia="Times New Roman" w:hAnsi="Poppins" w:cs="Poppins"/>
                <w:kern w:val="0"/>
                <w:sz w:val="20"/>
                <w:szCs w:val="20"/>
                <w14:ligatures w14:val="none"/>
              </w:rPr>
              <w:t>the camera</w:t>
            </w:r>
            <w:proofErr w:type="gramEnd"/>
            <w:r w:rsidRPr="005405DC">
              <w:rPr>
                <w:rFonts w:ascii="Poppins" w:eastAsia="Times New Roman" w:hAnsi="Poppins" w:cs="Poppins"/>
                <w:kern w:val="0"/>
                <w:sz w:val="20"/>
                <w:szCs w:val="20"/>
                <w14:ligatures w14:val="none"/>
              </w:rPr>
              <w:t xml:space="preserve"> security credentials for viewing and administration purposes. This permits the camera credentials to be </w:t>
            </w:r>
            <w:proofErr w:type="gramStart"/>
            <w:r w:rsidRPr="005405DC">
              <w:rPr>
                <w:rFonts w:ascii="Poppins" w:eastAsia="Times New Roman" w:hAnsi="Poppins" w:cs="Poppins"/>
                <w:kern w:val="0"/>
                <w:sz w:val="20"/>
                <w:szCs w:val="20"/>
                <w14:ligatures w14:val="none"/>
              </w:rPr>
              <w:t>changed</w:t>
            </w:r>
            <w:proofErr w:type="gramEnd"/>
            <w:r w:rsidRPr="005405DC">
              <w:rPr>
                <w:rFonts w:ascii="Poppins" w:eastAsia="Times New Roman" w:hAnsi="Poppins" w:cs="Poppins"/>
                <w:kern w:val="0"/>
                <w:sz w:val="20"/>
                <w:szCs w:val="20"/>
                <w14:ligatures w14:val="none"/>
              </w:rPr>
              <w:t xml:space="preserve"> and the system </w:t>
            </w:r>
            <w:proofErr w:type="gramStart"/>
            <w:r w:rsidRPr="005405DC">
              <w:rPr>
                <w:rFonts w:ascii="Poppins" w:eastAsia="Times New Roman" w:hAnsi="Poppins" w:cs="Poppins"/>
                <w:kern w:val="0"/>
                <w:sz w:val="20"/>
                <w:szCs w:val="20"/>
                <w14:ligatures w14:val="none"/>
              </w:rPr>
              <w:t>made</w:t>
            </w:r>
            <w:proofErr w:type="gramEnd"/>
            <w:r w:rsidRPr="005405DC">
              <w:rPr>
                <w:rFonts w:ascii="Poppins" w:eastAsia="Times New Roman" w:hAnsi="Poppins" w:cs="Poppins"/>
                <w:kern w:val="0"/>
                <w:sz w:val="20"/>
                <w:szCs w:val="20"/>
                <w14:ligatures w14:val="none"/>
              </w:rPr>
              <w:t xml:space="preserve"> aware of the new credentials for security purposes.</w:t>
            </w:r>
          </w:p>
        </w:tc>
      </w:tr>
      <w:tr w:rsidR="005405DC" w:rsidRPr="005405DC" w14:paraId="43862D4F" w14:textId="77777777" w:rsidTr="00392608">
        <w:trPr>
          <w:trHeight w:val="390"/>
          <w:jc w:val="center"/>
        </w:trPr>
        <w:tc>
          <w:tcPr>
            <w:tcW w:w="1130" w:type="dxa"/>
            <w:hideMark/>
          </w:tcPr>
          <w:p w14:paraId="6D039D5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10.1.36</w:t>
            </w:r>
          </w:p>
        </w:tc>
        <w:tc>
          <w:tcPr>
            <w:tcW w:w="8040" w:type="dxa"/>
            <w:hideMark/>
          </w:tcPr>
          <w:p w14:paraId="3EB8684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push camera passwords generated in the system to the camera.</w:t>
            </w:r>
          </w:p>
        </w:tc>
      </w:tr>
      <w:tr w:rsidR="005405DC" w:rsidRPr="005405DC" w14:paraId="186CDAB9" w14:textId="77777777" w:rsidTr="00392608">
        <w:trPr>
          <w:trHeight w:val="390"/>
          <w:jc w:val="center"/>
        </w:trPr>
        <w:tc>
          <w:tcPr>
            <w:tcW w:w="1130" w:type="dxa"/>
            <w:hideMark/>
          </w:tcPr>
          <w:p w14:paraId="0D8519A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10.1.37</w:t>
            </w:r>
          </w:p>
        </w:tc>
        <w:tc>
          <w:tcPr>
            <w:tcW w:w="8040" w:type="dxa"/>
            <w:hideMark/>
          </w:tcPr>
          <w:p w14:paraId="4635C90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allow an ability to use anonymous camera access.</w:t>
            </w:r>
          </w:p>
        </w:tc>
      </w:tr>
      <w:tr w:rsidR="005405DC" w:rsidRPr="005405DC" w14:paraId="683552A5" w14:textId="77777777" w:rsidTr="00392608">
        <w:trPr>
          <w:trHeight w:val="1170"/>
          <w:jc w:val="center"/>
        </w:trPr>
        <w:tc>
          <w:tcPr>
            <w:tcW w:w="1130" w:type="dxa"/>
            <w:hideMark/>
          </w:tcPr>
          <w:p w14:paraId="230F96E4"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10.1.38</w:t>
            </w:r>
          </w:p>
        </w:tc>
        <w:tc>
          <w:tcPr>
            <w:tcW w:w="8040" w:type="dxa"/>
            <w:hideMark/>
          </w:tcPr>
          <w:p w14:paraId="281C7EB3"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designate a primary archive storage area and a secondary archive storage area which may act independently using individual camera streams for archiving at individual parameters (FPS, Resolution) over varying storage settings.</w:t>
            </w:r>
          </w:p>
        </w:tc>
      </w:tr>
      <w:tr w:rsidR="005405DC" w:rsidRPr="005405DC" w14:paraId="2BC132C0" w14:textId="77777777" w:rsidTr="00392608">
        <w:trPr>
          <w:trHeight w:val="390"/>
          <w:jc w:val="center"/>
        </w:trPr>
        <w:tc>
          <w:tcPr>
            <w:tcW w:w="1130" w:type="dxa"/>
            <w:hideMark/>
          </w:tcPr>
          <w:p w14:paraId="60B077E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10.1.39</w:t>
            </w:r>
          </w:p>
        </w:tc>
        <w:tc>
          <w:tcPr>
            <w:tcW w:w="8040" w:type="dxa"/>
            <w:hideMark/>
          </w:tcPr>
          <w:p w14:paraId="6CF5C63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allow the ability to set parameters for edge motion archiving for select models.</w:t>
            </w:r>
          </w:p>
        </w:tc>
      </w:tr>
      <w:tr w:rsidR="005405DC" w:rsidRPr="005405DC" w14:paraId="7B67B149" w14:textId="77777777" w:rsidTr="00392608">
        <w:trPr>
          <w:trHeight w:val="780"/>
          <w:jc w:val="center"/>
        </w:trPr>
        <w:tc>
          <w:tcPr>
            <w:tcW w:w="1130" w:type="dxa"/>
            <w:hideMark/>
          </w:tcPr>
          <w:p w14:paraId="2DC4A76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10.1.40</w:t>
            </w:r>
          </w:p>
        </w:tc>
        <w:tc>
          <w:tcPr>
            <w:tcW w:w="8040" w:type="dxa"/>
            <w:hideMark/>
          </w:tcPr>
          <w:p w14:paraId="6C57B27F"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use a sortable list of the configured cameras to make it easier for a user to find a specific camera.</w:t>
            </w:r>
          </w:p>
        </w:tc>
      </w:tr>
      <w:tr w:rsidR="005405DC" w:rsidRPr="005405DC" w14:paraId="1459963A" w14:textId="77777777" w:rsidTr="00392608">
        <w:trPr>
          <w:trHeight w:val="390"/>
          <w:jc w:val="center"/>
        </w:trPr>
        <w:tc>
          <w:tcPr>
            <w:tcW w:w="1130" w:type="dxa"/>
            <w:hideMark/>
          </w:tcPr>
          <w:p w14:paraId="54094729"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lastRenderedPageBreak/>
              <w:t>10.1.41</w:t>
            </w:r>
          </w:p>
        </w:tc>
        <w:tc>
          <w:tcPr>
            <w:tcW w:w="8040" w:type="dxa"/>
            <w:hideMark/>
          </w:tcPr>
          <w:p w14:paraId="02FBE3A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export an Excel template for adding and inserting new camera records in bulk.</w:t>
            </w:r>
          </w:p>
        </w:tc>
      </w:tr>
      <w:tr w:rsidR="005405DC" w:rsidRPr="005405DC" w14:paraId="0C643328" w14:textId="77777777" w:rsidTr="00392608">
        <w:trPr>
          <w:trHeight w:val="780"/>
          <w:jc w:val="center"/>
        </w:trPr>
        <w:tc>
          <w:tcPr>
            <w:tcW w:w="1130" w:type="dxa"/>
            <w:hideMark/>
          </w:tcPr>
          <w:p w14:paraId="4BE4DBA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10.1.42</w:t>
            </w:r>
          </w:p>
        </w:tc>
        <w:tc>
          <w:tcPr>
            <w:tcW w:w="8040" w:type="dxa"/>
            <w:hideMark/>
          </w:tcPr>
          <w:p w14:paraId="25CB896F"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use dynamic storage for archiving video to leverage available capacity across one or more drive volumes.</w:t>
            </w:r>
          </w:p>
        </w:tc>
      </w:tr>
      <w:tr w:rsidR="005405DC" w:rsidRPr="005405DC" w14:paraId="2BEABBA8" w14:textId="77777777" w:rsidTr="00392608">
        <w:trPr>
          <w:trHeight w:val="780"/>
          <w:jc w:val="center"/>
        </w:trPr>
        <w:tc>
          <w:tcPr>
            <w:tcW w:w="1130" w:type="dxa"/>
            <w:hideMark/>
          </w:tcPr>
          <w:p w14:paraId="7B0B321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10.1.43</w:t>
            </w:r>
          </w:p>
        </w:tc>
        <w:tc>
          <w:tcPr>
            <w:tcW w:w="8040" w:type="dxa"/>
            <w:hideMark/>
          </w:tcPr>
          <w:p w14:paraId="778E5F4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archive a second continuous archive at a configurable frame per second on all motion-based archiving.</w:t>
            </w:r>
          </w:p>
        </w:tc>
      </w:tr>
      <w:tr w:rsidR="005405DC" w:rsidRPr="005405DC" w14:paraId="361832C3" w14:textId="77777777" w:rsidTr="00392608">
        <w:trPr>
          <w:trHeight w:val="780"/>
          <w:jc w:val="center"/>
        </w:trPr>
        <w:tc>
          <w:tcPr>
            <w:tcW w:w="1130" w:type="dxa"/>
            <w:hideMark/>
          </w:tcPr>
          <w:p w14:paraId="672DD5C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10.1.44</w:t>
            </w:r>
          </w:p>
        </w:tc>
        <w:tc>
          <w:tcPr>
            <w:tcW w:w="8040" w:type="dxa"/>
            <w:hideMark/>
          </w:tcPr>
          <w:p w14:paraId="646FF508"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directly open the camera interface from the camera setup screen. This permits direct configuration and testing of the camera without using the system.</w:t>
            </w:r>
          </w:p>
        </w:tc>
      </w:tr>
      <w:tr w:rsidR="005405DC" w:rsidRPr="005405DC" w14:paraId="55127C7F" w14:textId="77777777" w:rsidTr="00392608">
        <w:trPr>
          <w:trHeight w:val="390"/>
          <w:jc w:val="center"/>
        </w:trPr>
        <w:tc>
          <w:tcPr>
            <w:tcW w:w="1130" w:type="dxa"/>
            <w:hideMark/>
          </w:tcPr>
          <w:p w14:paraId="59602A2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10.1.45</w:t>
            </w:r>
          </w:p>
        </w:tc>
        <w:tc>
          <w:tcPr>
            <w:tcW w:w="8040" w:type="dxa"/>
            <w:hideMark/>
          </w:tcPr>
          <w:p w14:paraId="593EB0D3"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allow for direct snapshot capture </w:t>
            </w:r>
            <w:proofErr w:type="gramStart"/>
            <w:r w:rsidRPr="005405DC">
              <w:rPr>
                <w:rFonts w:ascii="Poppins" w:eastAsia="Times New Roman" w:hAnsi="Poppins" w:cs="Poppins"/>
                <w:kern w:val="0"/>
                <w:sz w:val="20"/>
                <w:szCs w:val="20"/>
                <w14:ligatures w14:val="none"/>
              </w:rPr>
              <w:t>in</w:t>
            </w:r>
            <w:proofErr w:type="gramEnd"/>
            <w:r w:rsidRPr="005405DC">
              <w:rPr>
                <w:rFonts w:ascii="Poppins" w:eastAsia="Times New Roman" w:hAnsi="Poppins" w:cs="Poppins"/>
                <w:kern w:val="0"/>
                <w:sz w:val="20"/>
                <w:szCs w:val="20"/>
                <w14:ligatures w14:val="none"/>
              </w:rPr>
              <w:t xml:space="preserve"> an installation verification screen.</w:t>
            </w:r>
          </w:p>
        </w:tc>
      </w:tr>
      <w:tr w:rsidR="005405DC" w:rsidRPr="005405DC" w14:paraId="599D5C33" w14:textId="77777777" w:rsidTr="00392608">
        <w:trPr>
          <w:trHeight w:val="390"/>
          <w:jc w:val="center"/>
        </w:trPr>
        <w:tc>
          <w:tcPr>
            <w:tcW w:w="1130" w:type="dxa"/>
            <w:hideMark/>
          </w:tcPr>
          <w:p w14:paraId="413EF8E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10.1.46</w:t>
            </w:r>
          </w:p>
        </w:tc>
        <w:tc>
          <w:tcPr>
            <w:tcW w:w="8040" w:type="dxa"/>
            <w:hideMark/>
          </w:tcPr>
          <w:p w14:paraId="27E00E9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have the ability inside of camera configuration to test the camera stream status.</w:t>
            </w:r>
          </w:p>
        </w:tc>
      </w:tr>
      <w:tr w:rsidR="005405DC" w:rsidRPr="005405DC" w14:paraId="7FA005C9" w14:textId="77777777" w:rsidTr="00392608">
        <w:trPr>
          <w:trHeight w:val="780"/>
          <w:jc w:val="center"/>
        </w:trPr>
        <w:tc>
          <w:tcPr>
            <w:tcW w:w="1130" w:type="dxa"/>
            <w:hideMark/>
          </w:tcPr>
          <w:p w14:paraId="04E6EF1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10.1.47</w:t>
            </w:r>
          </w:p>
        </w:tc>
        <w:tc>
          <w:tcPr>
            <w:tcW w:w="8040" w:type="dxa"/>
            <w:hideMark/>
          </w:tcPr>
          <w:p w14:paraId="2A6F01A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allow the user to define an area of interest for motion detection by the display of a user definable box on the screen to assist in setting the area of interest.</w:t>
            </w:r>
          </w:p>
        </w:tc>
      </w:tr>
      <w:tr w:rsidR="005405DC" w:rsidRPr="005405DC" w14:paraId="76514D00" w14:textId="77777777" w:rsidTr="00392608">
        <w:trPr>
          <w:trHeight w:val="390"/>
          <w:jc w:val="center"/>
        </w:trPr>
        <w:tc>
          <w:tcPr>
            <w:tcW w:w="1130" w:type="dxa"/>
            <w:hideMark/>
          </w:tcPr>
          <w:p w14:paraId="390AFC3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10.1.48</w:t>
            </w:r>
          </w:p>
        </w:tc>
        <w:tc>
          <w:tcPr>
            <w:tcW w:w="8040" w:type="dxa"/>
            <w:hideMark/>
          </w:tcPr>
          <w:p w14:paraId="757A77C2"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define priority levels for different motion detection zones.</w:t>
            </w:r>
          </w:p>
        </w:tc>
      </w:tr>
      <w:tr w:rsidR="005405DC" w:rsidRPr="005405DC" w14:paraId="17BE91D4" w14:textId="77777777" w:rsidTr="00392608">
        <w:trPr>
          <w:trHeight w:val="780"/>
          <w:jc w:val="center"/>
        </w:trPr>
        <w:tc>
          <w:tcPr>
            <w:tcW w:w="1130" w:type="dxa"/>
            <w:hideMark/>
          </w:tcPr>
          <w:p w14:paraId="2803FF3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10.1.49</w:t>
            </w:r>
          </w:p>
        </w:tc>
        <w:tc>
          <w:tcPr>
            <w:tcW w:w="8040" w:type="dxa"/>
            <w:hideMark/>
          </w:tcPr>
          <w:p w14:paraId="3C62074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consolidated camera configuration capabilities for applicable camera settings and operational parameters.</w:t>
            </w:r>
          </w:p>
        </w:tc>
      </w:tr>
      <w:tr w:rsidR="005405DC" w:rsidRPr="005405DC" w14:paraId="0FF99A08" w14:textId="77777777" w:rsidTr="00392608">
        <w:trPr>
          <w:trHeight w:val="780"/>
          <w:jc w:val="center"/>
        </w:trPr>
        <w:tc>
          <w:tcPr>
            <w:tcW w:w="1130" w:type="dxa"/>
            <w:hideMark/>
          </w:tcPr>
          <w:p w14:paraId="04ED33B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10.1.50</w:t>
            </w:r>
          </w:p>
        </w:tc>
        <w:tc>
          <w:tcPr>
            <w:tcW w:w="8040" w:type="dxa"/>
            <w:hideMark/>
          </w:tcPr>
          <w:p w14:paraId="1AE64BE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the ability to leverage edge device motion detection algorithms for event archiving and alerts.</w:t>
            </w:r>
          </w:p>
        </w:tc>
      </w:tr>
      <w:tr w:rsidR="005405DC" w:rsidRPr="005405DC" w14:paraId="49F9DAF4" w14:textId="77777777" w:rsidTr="00392608">
        <w:trPr>
          <w:trHeight w:val="390"/>
          <w:jc w:val="center"/>
        </w:trPr>
        <w:tc>
          <w:tcPr>
            <w:tcW w:w="1130" w:type="dxa"/>
            <w:hideMark/>
          </w:tcPr>
          <w:p w14:paraId="7596ED9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10.1.51</w:t>
            </w:r>
          </w:p>
        </w:tc>
        <w:tc>
          <w:tcPr>
            <w:tcW w:w="8040" w:type="dxa"/>
            <w:hideMark/>
          </w:tcPr>
          <w:p w14:paraId="3A2574A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annotate reference information for support items per each camera object.</w:t>
            </w:r>
          </w:p>
        </w:tc>
      </w:tr>
      <w:tr w:rsidR="005405DC" w:rsidRPr="005405DC" w14:paraId="01DE8676" w14:textId="77777777" w:rsidTr="00392608">
        <w:trPr>
          <w:trHeight w:val="1170"/>
          <w:jc w:val="center"/>
        </w:trPr>
        <w:tc>
          <w:tcPr>
            <w:tcW w:w="1130" w:type="dxa"/>
            <w:hideMark/>
          </w:tcPr>
          <w:p w14:paraId="11518EC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10.1.52</w:t>
            </w:r>
          </w:p>
        </w:tc>
        <w:tc>
          <w:tcPr>
            <w:tcW w:w="8040" w:type="dxa"/>
            <w:hideMark/>
          </w:tcPr>
          <w:p w14:paraId="00DEE40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administrators and systems integrators with the ability to add cameras directly from the network using a discovery tool. (Applicable to cameras that are ONVIF Profile S compliant).</w:t>
            </w:r>
          </w:p>
        </w:tc>
      </w:tr>
      <w:tr w:rsidR="005405DC" w:rsidRPr="005405DC" w14:paraId="2C0D782E" w14:textId="77777777" w:rsidTr="00392608">
        <w:trPr>
          <w:trHeight w:val="390"/>
          <w:jc w:val="center"/>
        </w:trPr>
        <w:tc>
          <w:tcPr>
            <w:tcW w:w="1130" w:type="dxa"/>
            <w:hideMark/>
          </w:tcPr>
          <w:p w14:paraId="50D90CE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10.1.53</w:t>
            </w:r>
          </w:p>
        </w:tc>
        <w:tc>
          <w:tcPr>
            <w:tcW w:w="8040" w:type="dxa"/>
            <w:hideMark/>
          </w:tcPr>
          <w:p w14:paraId="31D0A31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define the IP Range (subnet) for discovery.</w:t>
            </w:r>
          </w:p>
        </w:tc>
      </w:tr>
      <w:tr w:rsidR="005405DC" w:rsidRPr="005405DC" w14:paraId="5653CDC5" w14:textId="77777777" w:rsidTr="00392608">
        <w:trPr>
          <w:trHeight w:val="780"/>
          <w:jc w:val="center"/>
        </w:trPr>
        <w:tc>
          <w:tcPr>
            <w:tcW w:w="1130" w:type="dxa"/>
            <w:hideMark/>
          </w:tcPr>
          <w:p w14:paraId="1BC859D9"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10.1.54</w:t>
            </w:r>
          </w:p>
        </w:tc>
        <w:tc>
          <w:tcPr>
            <w:tcW w:w="8040" w:type="dxa"/>
            <w:hideMark/>
          </w:tcPr>
          <w:p w14:paraId="702BAB3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configuration should allow customization of frames per second (FPS), motion sensitivity, and overlay controls for any camera, whether custom-configured or using a video codec.</w:t>
            </w:r>
          </w:p>
        </w:tc>
      </w:tr>
      <w:tr w:rsidR="005405DC" w:rsidRPr="005405DC" w14:paraId="36138B51" w14:textId="77777777" w:rsidTr="00392608">
        <w:trPr>
          <w:trHeight w:val="390"/>
          <w:jc w:val="center"/>
        </w:trPr>
        <w:tc>
          <w:tcPr>
            <w:tcW w:w="1130" w:type="dxa"/>
            <w:hideMark/>
          </w:tcPr>
          <w:p w14:paraId="6809DD59"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10.1.55</w:t>
            </w:r>
          </w:p>
        </w:tc>
        <w:tc>
          <w:tcPr>
            <w:tcW w:w="8040" w:type="dxa"/>
            <w:hideMark/>
          </w:tcPr>
          <w:p w14:paraId="5D7D96E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allow for bulk editing of multiple cameras at once.</w:t>
            </w:r>
          </w:p>
        </w:tc>
      </w:tr>
      <w:tr w:rsidR="005405DC" w:rsidRPr="005405DC" w14:paraId="1272ED1D" w14:textId="77777777" w:rsidTr="00392608">
        <w:trPr>
          <w:trHeight w:val="390"/>
          <w:jc w:val="center"/>
        </w:trPr>
        <w:tc>
          <w:tcPr>
            <w:tcW w:w="1130" w:type="dxa"/>
            <w:hideMark/>
          </w:tcPr>
          <w:p w14:paraId="26D46304"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10.1.56</w:t>
            </w:r>
          </w:p>
        </w:tc>
        <w:tc>
          <w:tcPr>
            <w:tcW w:w="8040" w:type="dxa"/>
            <w:hideMark/>
          </w:tcPr>
          <w:p w14:paraId="3CE759F5"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allow for custom string handling for archive types.</w:t>
            </w:r>
          </w:p>
        </w:tc>
      </w:tr>
      <w:tr w:rsidR="005405DC" w:rsidRPr="005405DC" w14:paraId="46EEDC7D" w14:textId="77777777" w:rsidTr="00392608">
        <w:trPr>
          <w:trHeight w:val="390"/>
          <w:jc w:val="center"/>
        </w:trPr>
        <w:tc>
          <w:tcPr>
            <w:tcW w:w="1130" w:type="dxa"/>
            <w:hideMark/>
          </w:tcPr>
          <w:p w14:paraId="5DFF349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10.1.57</w:t>
            </w:r>
          </w:p>
        </w:tc>
        <w:tc>
          <w:tcPr>
            <w:tcW w:w="8040" w:type="dxa"/>
            <w:hideMark/>
          </w:tcPr>
          <w:p w14:paraId="22919AD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the ability to adjust the motion sensitivity.</w:t>
            </w:r>
          </w:p>
        </w:tc>
      </w:tr>
      <w:tr w:rsidR="005405DC" w:rsidRPr="005405DC" w14:paraId="7FDFC951" w14:textId="77777777" w:rsidTr="00392608">
        <w:trPr>
          <w:trHeight w:val="390"/>
          <w:jc w:val="center"/>
        </w:trPr>
        <w:tc>
          <w:tcPr>
            <w:tcW w:w="1130" w:type="dxa"/>
            <w:hideMark/>
          </w:tcPr>
          <w:p w14:paraId="548D76D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10.1.58</w:t>
            </w:r>
          </w:p>
        </w:tc>
        <w:tc>
          <w:tcPr>
            <w:tcW w:w="8040" w:type="dxa"/>
            <w:hideMark/>
          </w:tcPr>
          <w:p w14:paraId="5214B7E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allow for a custom setting designation for the camera overlay height (by pixels).</w:t>
            </w:r>
          </w:p>
        </w:tc>
      </w:tr>
      <w:tr w:rsidR="005405DC" w:rsidRPr="005405DC" w14:paraId="59442921" w14:textId="77777777" w:rsidTr="00392608">
        <w:trPr>
          <w:trHeight w:val="390"/>
          <w:jc w:val="center"/>
        </w:trPr>
        <w:tc>
          <w:tcPr>
            <w:tcW w:w="1130" w:type="dxa"/>
            <w:hideMark/>
          </w:tcPr>
          <w:p w14:paraId="473B35A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10.1.59</w:t>
            </w:r>
          </w:p>
        </w:tc>
        <w:tc>
          <w:tcPr>
            <w:tcW w:w="8040" w:type="dxa"/>
            <w:hideMark/>
          </w:tcPr>
          <w:p w14:paraId="4586A3B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allow for a custom setting designating the motion difference ratio.</w:t>
            </w:r>
          </w:p>
        </w:tc>
      </w:tr>
      <w:tr w:rsidR="005405DC" w:rsidRPr="005405DC" w14:paraId="7B871F24" w14:textId="77777777" w:rsidTr="00392608">
        <w:trPr>
          <w:trHeight w:val="390"/>
          <w:jc w:val="center"/>
        </w:trPr>
        <w:tc>
          <w:tcPr>
            <w:tcW w:w="1130" w:type="dxa"/>
            <w:hideMark/>
          </w:tcPr>
          <w:p w14:paraId="26EABBE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10.1.60</w:t>
            </w:r>
          </w:p>
        </w:tc>
        <w:tc>
          <w:tcPr>
            <w:tcW w:w="8040" w:type="dxa"/>
            <w:hideMark/>
          </w:tcPr>
          <w:p w14:paraId="1637F38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allow for designating a clip length (by minute) for archived Video (MPEG-4 or H.264).</w:t>
            </w:r>
          </w:p>
        </w:tc>
      </w:tr>
      <w:tr w:rsidR="005405DC" w:rsidRPr="005405DC" w14:paraId="1DB4076D" w14:textId="77777777" w:rsidTr="00392608">
        <w:trPr>
          <w:trHeight w:val="780"/>
          <w:jc w:val="center"/>
        </w:trPr>
        <w:tc>
          <w:tcPr>
            <w:tcW w:w="1130" w:type="dxa"/>
            <w:hideMark/>
          </w:tcPr>
          <w:p w14:paraId="09C2ADC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10.1.61</w:t>
            </w:r>
          </w:p>
        </w:tc>
        <w:tc>
          <w:tcPr>
            <w:tcW w:w="8040" w:type="dxa"/>
            <w:hideMark/>
          </w:tcPr>
          <w:p w14:paraId="0C907A6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pull/import recordings from an SD card either from the camera or directly from the SD card itself.</w:t>
            </w:r>
          </w:p>
        </w:tc>
      </w:tr>
      <w:tr w:rsidR="005405DC" w:rsidRPr="005405DC" w14:paraId="283FB3D5" w14:textId="77777777" w:rsidTr="00392608">
        <w:trPr>
          <w:trHeight w:val="390"/>
          <w:jc w:val="center"/>
        </w:trPr>
        <w:tc>
          <w:tcPr>
            <w:tcW w:w="1130" w:type="dxa"/>
            <w:hideMark/>
          </w:tcPr>
          <w:p w14:paraId="1E8DA3D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lastRenderedPageBreak/>
              <w:t>10.1.62</w:t>
            </w:r>
          </w:p>
        </w:tc>
        <w:tc>
          <w:tcPr>
            <w:tcW w:w="8040" w:type="dxa"/>
            <w:hideMark/>
          </w:tcPr>
          <w:p w14:paraId="3AD2136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maintain the recording store location for video on a per camera basis.</w:t>
            </w:r>
          </w:p>
        </w:tc>
      </w:tr>
      <w:tr w:rsidR="005405DC" w:rsidRPr="005405DC" w14:paraId="7AF8E0F2" w14:textId="77777777" w:rsidTr="00392608">
        <w:trPr>
          <w:trHeight w:val="780"/>
          <w:jc w:val="center"/>
        </w:trPr>
        <w:tc>
          <w:tcPr>
            <w:tcW w:w="1130" w:type="dxa"/>
            <w:hideMark/>
          </w:tcPr>
          <w:p w14:paraId="2EE2C28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10.1.63</w:t>
            </w:r>
          </w:p>
        </w:tc>
        <w:tc>
          <w:tcPr>
            <w:tcW w:w="8040" w:type="dxa"/>
            <w:hideMark/>
          </w:tcPr>
          <w:p w14:paraId="4C4E82B3"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Recording paths for manual extractions or real-time extractions should be configurable and maintained by system settings.</w:t>
            </w:r>
          </w:p>
        </w:tc>
      </w:tr>
      <w:tr w:rsidR="005405DC" w:rsidRPr="005405DC" w14:paraId="5DD74DC9" w14:textId="77777777" w:rsidTr="00392608">
        <w:trPr>
          <w:trHeight w:val="780"/>
          <w:jc w:val="center"/>
        </w:trPr>
        <w:tc>
          <w:tcPr>
            <w:tcW w:w="1130" w:type="dxa"/>
            <w:hideMark/>
          </w:tcPr>
          <w:p w14:paraId="38DA8E8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10.1.64</w:t>
            </w:r>
          </w:p>
        </w:tc>
        <w:tc>
          <w:tcPr>
            <w:tcW w:w="8040" w:type="dxa"/>
            <w:hideMark/>
          </w:tcPr>
          <w:p w14:paraId="339B09E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automate </w:t>
            </w:r>
            <w:proofErr w:type="gramStart"/>
            <w:r w:rsidRPr="005405DC">
              <w:rPr>
                <w:rFonts w:ascii="Poppins" w:eastAsia="Times New Roman" w:hAnsi="Poppins" w:cs="Poppins"/>
                <w:kern w:val="0"/>
                <w:sz w:val="20"/>
                <w:szCs w:val="20"/>
                <w14:ligatures w14:val="none"/>
              </w:rPr>
              <w:t>a redistribution</w:t>
            </w:r>
            <w:proofErr w:type="gramEnd"/>
            <w:r w:rsidRPr="005405DC">
              <w:rPr>
                <w:rFonts w:ascii="Poppins" w:eastAsia="Times New Roman" w:hAnsi="Poppins" w:cs="Poppins"/>
                <w:kern w:val="0"/>
                <w:sz w:val="20"/>
                <w:szCs w:val="20"/>
                <w14:ligatures w14:val="none"/>
              </w:rPr>
              <w:t xml:space="preserve"> of archives from one location in store to remaining active locations within the archive store.</w:t>
            </w:r>
          </w:p>
        </w:tc>
      </w:tr>
      <w:tr w:rsidR="005405DC" w:rsidRPr="005405DC" w14:paraId="4E457F17" w14:textId="77777777" w:rsidTr="00392608">
        <w:trPr>
          <w:trHeight w:val="390"/>
          <w:jc w:val="center"/>
        </w:trPr>
        <w:tc>
          <w:tcPr>
            <w:tcW w:w="1130" w:type="dxa"/>
            <w:hideMark/>
          </w:tcPr>
          <w:p w14:paraId="27D00FA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10.1.65</w:t>
            </w:r>
          </w:p>
        </w:tc>
        <w:tc>
          <w:tcPr>
            <w:tcW w:w="8040" w:type="dxa"/>
            <w:hideMark/>
          </w:tcPr>
          <w:p w14:paraId="73F6631F"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check for unhealthy or missing files on disk.</w:t>
            </w:r>
          </w:p>
        </w:tc>
      </w:tr>
      <w:tr w:rsidR="005405DC" w:rsidRPr="005405DC" w14:paraId="2B46DC55" w14:textId="77777777" w:rsidTr="00392608">
        <w:trPr>
          <w:trHeight w:val="780"/>
          <w:jc w:val="center"/>
        </w:trPr>
        <w:tc>
          <w:tcPr>
            <w:tcW w:w="1130" w:type="dxa"/>
            <w:hideMark/>
          </w:tcPr>
          <w:p w14:paraId="5B2985A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10.1.66</w:t>
            </w:r>
          </w:p>
        </w:tc>
        <w:tc>
          <w:tcPr>
            <w:tcW w:w="8040" w:type="dxa"/>
            <w:hideMark/>
          </w:tcPr>
          <w:p w14:paraId="62F9FC09"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custom define the number of seconds to pre-buffer when performing motion detection.</w:t>
            </w:r>
          </w:p>
        </w:tc>
      </w:tr>
      <w:tr w:rsidR="005405DC" w:rsidRPr="005405DC" w14:paraId="4E33063A" w14:textId="77777777" w:rsidTr="00392608">
        <w:trPr>
          <w:trHeight w:val="780"/>
          <w:jc w:val="center"/>
        </w:trPr>
        <w:tc>
          <w:tcPr>
            <w:tcW w:w="1130" w:type="dxa"/>
            <w:hideMark/>
          </w:tcPr>
          <w:p w14:paraId="587F746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10.1.67</w:t>
            </w:r>
          </w:p>
        </w:tc>
        <w:tc>
          <w:tcPr>
            <w:tcW w:w="8040" w:type="dxa"/>
            <w:hideMark/>
          </w:tcPr>
          <w:p w14:paraId="2CA19738"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custom define the amount of time when a service recognizes a camera stream as not connected (also known as a Timeout interval).</w:t>
            </w:r>
          </w:p>
        </w:tc>
      </w:tr>
      <w:tr w:rsidR="005405DC" w:rsidRPr="005405DC" w14:paraId="7C2B2E37" w14:textId="77777777" w:rsidTr="00392608">
        <w:trPr>
          <w:trHeight w:val="780"/>
          <w:jc w:val="center"/>
        </w:trPr>
        <w:tc>
          <w:tcPr>
            <w:tcW w:w="1130" w:type="dxa"/>
            <w:hideMark/>
          </w:tcPr>
          <w:p w14:paraId="1682B27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10.1.68</w:t>
            </w:r>
          </w:p>
        </w:tc>
        <w:tc>
          <w:tcPr>
            <w:tcW w:w="8040" w:type="dxa"/>
            <w:hideMark/>
          </w:tcPr>
          <w:p w14:paraId="2F055F7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modify the default training URL so that a custom path and custom application may be applied if necessary.</w:t>
            </w:r>
          </w:p>
        </w:tc>
      </w:tr>
      <w:tr w:rsidR="005405DC" w:rsidRPr="005405DC" w14:paraId="39358680" w14:textId="77777777" w:rsidTr="00392608">
        <w:trPr>
          <w:trHeight w:val="780"/>
          <w:jc w:val="center"/>
        </w:trPr>
        <w:tc>
          <w:tcPr>
            <w:tcW w:w="1130" w:type="dxa"/>
            <w:hideMark/>
          </w:tcPr>
          <w:p w14:paraId="1F98EEB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10.1.69</w:t>
            </w:r>
          </w:p>
        </w:tc>
        <w:tc>
          <w:tcPr>
            <w:tcW w:w="8040" w:type="dxa"/>
            <w:hideMark/>
          </w:tcPr>
          <w:p w14:paraId="490AAA5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custom configure intervals and thresholds for health monitoring on Cameras, Servers, External Systems, and Drive Information.</w:t>
            </w:r>
          </w:p>
        </w:tc>
      </w:tr>
      <w:tr w:rsidR="005405DC" w:rsidRPr="005405DC" w14:paraId="40532316" w14:textId="77777777" w:rsidTr="00392608">
        <w:trPr>
          <w:trHeight w:val="780"/>
          <w:jc w:val="center"/>
        </w:trPr>
        <w:tc>
          <w:tcPr>
            <w:tcW w:w="1130" w:type="dxa"/>
            <w:hideMark/>
          </w:tcPr>
          <w:p w14:paraId="5575AD7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10.1.70</w:t>
            </w:r>
          </w:p>
        </w:tc>
        <w:tc>
          <w:tcPr>
            <w:tcW w:w="8040" w:type="dxa"/>
            <w:hideMark/>
          </w:tcPr>
          <w:p w14:paraId="1E8DC88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have the ability for an SQL database backup routine to be initiated and/or scheduled from within the system.</w:t>
            </w:r>
          </w:p>
        </w:tc>
      </w:tr>
      <w:tr w:rsidR="005405DC" w:rsidRPr="005405DC" w14:paraId="143CD097" w14:textId="77777777" w:rsidTr="00392608">
        <w:trPr>
          <w:trHeight w:val="780"/>
          <w:jc w:val="center"/>
        </w:trPr>
        <w:tc>
          <w:tcPr>
            <w:tcW w:w="1130" w:type="dxa"/>
            <w:hideMark/>
          </w:tcPr>
          <w:p w14:paraId="5075CB5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10.1.71</w:t>
            </w:r>
          </w:p>
        </w:tc>
        <w:tc>
          <w:tcPr>
            <w:tcW w:w="8040" w:type="dxa"/>
            <w:hideMark/>
          </w:tcPr>
          <w:p w14:paraId="5207E72F"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provide consolidated administration controls for applicable </w:t>
            </w:r>
            <w:proofErr w:type="gramStart"/>
            <w:r w:rsidRPr="005405DC">
              <w:rPr>
                <w:rFonts w:ascii="Poppins" w:eastAsia="Times New Roman" w:hAnsi="Poppins" w:cs="Poppins"/>
                <w:kern w:val="0"/>
                <w:sz w:val="20"/>
                <w:szCs w:val="20"/>
                <w14:ligatures w14:val="none"/>
              </w:rPr>
              <w:t>device</w:t>
            </w:r>
            <w:proofErr w:type="gramEnd"/>
            <w:r w:rsidRPr="005405DC">
              <w:rPr>
                <w:rFonts w:ascii="Poppins" w:eastAsia="Times New Roman" w:hAnsi="Poppins" w:cs="Poppins"/>
                <w:kern w:val="0"/>
                <w:sz w:val="20"/>
                <w:szCs w:val="20"/>
                <w14:ligatures w14:val="none"/>
              </w:rPr>
              <w:t xml:space="preserve"> and system configuration workflows.</w:t>
            </w:r>
          </w:p>
        </w:tc>
      </w:tr>
      <w:tr w:rsidR="005405DC" w:rsidRPr="005405DC" w14:paraId="3158ED25" w14:textId="77777777" w:rsidTr="00392608">
        <w:trPr>
          <w:trHeight w:val="780"/>
          <w:jc w:val="center"/>
        </w:trPr>
        <w:tc>
          <w:tcPr>
            <w:tcW w:w="1130" w:type="dxa"/>
            <w:hideMark/>
          </w:tcPr>
          <w:p w14:paraId="7C1AF48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10.1.72</w:t>
            </w:r>
          </w:p>
        </w:tc>
        <w:tc>
          <w:tcPr>
            <w:tcW w:w="8040" w:type="dxa"/>
            <w:hideMark/>
          </w:tcPr>
          <w:p w14:paraId="3123469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the ability to define standalone or distributed servers and administer their respective services from any instance of the system.</w:t>
            </w:r>
          </w:p>
        </w:tc>
      </w:tr>
      <w:tr w:rsidR="005405DC" w:rsidRPr="005405DC" w14:paraId="6596D7E4" w14:textId="77777777" w:rsidTr="00392608">
        <w:trPr>
          <w:trHeight w:val="780"/>
          <w:jc w:val="center"/>
        </w:trPr>
        <w:tc>
          <w:tcPr>
            <w:tcW w:w="1130" w:type="dxa"/>
            <w:hideMark/>
          </w:tcPr>
          <w:p w14:paraId="3B8E84C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10.1.73</w:t>
            </w:r>
          </w:p>
        </w:tc>
        <w:tc>
          <w:tcPr>
            <w:tcW w:w="8040" w:type="dxa"/>
            <w:hideMark/>
          </w:tcPr>
          <w:p w14:paraId="65897693"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allow the association of custom defined "Keywords" with video and events allowing search by Keywords for faster retrieval of events and video.</w:t>
            </w:r>
          </w:p>
        </w:tc>
      </w:tr>
      <w:tr w:rsidR="005405DC" w:rsidRPr="005405DC" w14:paraId="5CB47A85" w14:textId="77777777" w:rsidTr="00392608">
        <w:trPr>
          <w:trHeight w:val="780"/>
          <w:jc w:val="center"/>
        </w:trPr>
        <w:tc>
          <w:tcPr>
            <w:tcW w:w="1130" w:type="dxa"/>
            <w:hideMark/>
          </w:tcPr>
          <w:p w14:paraId="66E534A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10.1.74</w:t>
            </w:r>
          </w:p>
        </w:tc>
        <w:tc>
          <w:tcPr>
            <w:tcW w:w="8040" w:type="dxa"/>
            <w:hideMark/>
          </w:tcPr>
          <w:p w14:paraId="0221909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lists of Tag Keywords and Tag Categories to be defined and stored for later use to provide consistency of Keywords and Categories of Tags associated with events and video.</w:t>
            </w:r>
          </w:p>
        </w:tc>
      </w:tr>
      <w:tr w:rsidR="005405DC" w:rsidRPr="005405DC" w14:paraId="0741806B" w14:textId="77777777" w:rsidTr="00392608">
        <w:trPr>
          <w:trHeight w:val="1170"/>
          <w:jc w:val="center"/>
        </w:trPr>
        <w:tc>
          <w:tcPr>
            <w:tcW w:w="1130" w:type="dxa"/>
            <w:hideMark/>
          </w:tcPr>
          <w:p w14:paraId="12CD2AB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10.1.75</w:t>
            </w:r>
          </w:p>
        </w:tc>
        <w:tc>
          <w:tcPr>
            <w:tcW w:w="8040" w:type="dxa"/>
            <w:hideMark/>
          </w:tcPr>
          <w:p w14:paraId="63EC9CA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an intuitive drag-and-drop interface module for layout and design adjustments to map files including desired zoom parameters and optional layer and device placement options.</w:t>
            </w:r>
          </w:p>
        </w:tc>
      </w:tr>
      <w:tr w:rsidR="005405DC" w:rsidRPr="005405DC" w14:paraId="46CC94B7" w14:textId="77777777" w:rsidTr="00392608">
        <w:trPr>
          <w:trHeight w:val="780"/>
          <w:jc w:val="center"/>
        </w:trPr>
        <w:tc>
          <w:tcPr>
            <w:tcW w:w="1130" w:type="dxa"/>
            <w:hideMark/>
          </w:tcPr>
          <w:p w14:paraId="76E837A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10.1.76</w:t>
            </w:r>
          </w:p>
        </w:tc>
        <w:tc>
          <w:tcPr>
            <w:tcW w:w="8040" w:type="dxa"/>
            <w:hideMark/>
          </w:tcPr>
          <w:p w14:paraId="45AADC2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support (within the Map design tool) a snapshot preview (or live stream) of the camera as it is being placed </w:t>
            </w:r>
            <w:proofErr w:type="gramStart"/>
            <w:r w:rsidRPr="005405DC">
              <w:rPr>
                <w:rFonts w:ascii="Poppins" w:eastAsia="Times New Roman" w:hAnsi="Poppins" w:cs="Poppins"/>
                <w:kern w:val="0"/>
                <w:sz w:val="20"/>
                <w:szCs w:val="20"/>
                <w14:ligatures w14:val="none"/>
              </w:rPr>
              <w:t>into</w:t>
            </w:r>
            <w:proofErr w:type="gramEnd"/>
            <w:r w:rsidRPr="005405DC">
              <w:rPr>
                <w:rFonts w:ascii="Poppins" w:eastAsia="Times New Roman" w:hAnsi="Poppins" w:cs="Poppins"/>
                <w:kern w:val="0"/>
                <w:sz w:val="20"/>
                <w:szCs w:val="20"/>
                <w14:ligatures w14:val="none"/>
              </w:rPr>
              <w:t xml:space="preserve"> the map.</w:t>
            </w:r>
          </w:p>
        </w:tc>
      </w:tr>
      <w:tr w:rsidR="005405DC" w:rsidRPr="005405DC" w14:paraId="4E4D087F" w14:textId="77777777" w:rsidTr="00392608">
        <w:trPr>
          <w:trHeight w:val="390"/>
          <w:jc w:val="center"/>
        </w:trPr>
        <w:tc>
          <w:tcPr>
            <w:tcW w:w="1130" w:type="dxa"/>
            <w:hideMark/>
          </w:tcPr>
          <w:p w14:paraId="3172147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10.1.77</w:t>
            </w:r>
          </w:p>
        </w:tc>
        <w:tc>
          <w:tcPr>
            <w:tcW w:w="8040" w:type="dxa"/>
            <w:hideMark/>
          </w:tcPr>
          <w:p w14:paraId="0086CC02"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use keyboard shortcuts to position cameras (fine-tune) on a map.</w:t>
            </w:r>
          </w:p>
        </w:tc>
      </w:tr>
      <w:tr w:rsidR="005405DC" w:rsidRPr="005405DC" w14:paraId="68E4CF93" w14:textId="77777777" w:rsidTr="00392608">
        <w:trPr>
          <w:trHeight w:val="390"/>
          <w:jc w:val="center"/>
        </w:trPr>
        <w:tc>
          <w:tcPr>
            <w:tcW w:w="1130" w:type="dxa"/>
            <w:hideMark/>
          </w:tcPr>
          <w:p w14:paraId="7C4BCA9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10.1.78</w:t>
            </w:r>
          </w:p>
        </w:tc>
        <w:tc>
          <w:tcPr>
            <w:tcW w:w="8040" w:type="dxa"/>
            <w:hideMark/>
          </w:tcPr>
          <w:p w14:paraId="02A757E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add sites (or buildings) for </w:t>
            </w:r>
            <w:proofErr w:type="gramStart"/>
            <w:r w:rsidRPr="005405DC">
              <w:rPr>
                <w:rFonts w:ascii="Poppins" w:eastAsia="Times New Roman" w:hAnsi="Poppins" w:cs="Poppins"/>
                <w:kern w:val="0"/>
                <w:sz w:val="20"/>
                <w:szCs w:val="20"/>
                <w14:ligatures w14:val="none"/>
              </w:rPr>
              <w:t>map</w:t>
            </w:r>
            <w:proofErr w:type="gramEnd"/>
            <w:r w:rsidRPr="005405DC">
              <w:rPr>
                <w:rFonts w:ascii="Poppins" w:eastAsia="Times New Roman" w:hAnsi="Poppins" w:cs="Poppins"/>
                <w:kern w:val="0"/>
                <w:sz w:val="20"/>
                <w:szCs w:val="20"/>
                <w14:ligatures w14:val="none"/>
              </w:rPr>
              <w:t xml:space="preserve"> and camera association.</w:t>
            </w:r>
          </w:p>
        </w:tc>
      </w:tr>
      <w:tr w:rsidR="005405DC" w:rsidRPr="005405DC" w14:paraId="19D720A9" w14:textId="77777777" w:rsidTr="00392608">
        <w:trPr>
          <w:trHeight w:val="390"/>
          <w:jc w:val="center"/>
        </w:trPr>
        <w:tc>
          <w:tcPr>
            <w:tcW w:w="1130" w:type="dxa"/>
            <w:hideMark/>
          </w:tcPr>
          <w:p w14:paraId="2CFC284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10.1.79</w:t>
            </w:r>
          </w:p>
        </w:tc>
        <w:tc>
          <w:tcPr>
            <w:tcW w:w="8040" w:type="dxa"/>
            <w:hideMark/>
          </w:tcPr>
          <w:p w14:paraId="60A0F4A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design custom shapes for placement on a map.</w:t>
            </w:r>
          </w:p>
        </w:tc>
      </w:tr>
      <w:tr w:rsidR="005405DC" w:rsidRPr="005405DC" w14:paraId="174648C8" w14:textId="77777777" w:rsidTr="00392608">
        <w:trPr>
          <w:trHeight w:val="780"/>
          <w:jc w:val="center"/>
        </w:trPr>
        <w:tc>
          <w:tcPr>
            <w:tcW w:w="1130" w:type="dxa"/>
            <w:hideMark/>
          </w:tcPr>
          <w:p w14:paraId="6D0CB36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lastRenderedPageBreak/>
              <w:t>10.1.80</w:t>
            </w:r>
          </w:p>
        </w:tc>
        <w:tc>
          <w:tcPr>
            <w:tcW w:w="8040" w:type="dxa"/>
            <w:hideMark/>
          </w:tcPr>
          <w:p w14:paraId="1B4A951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have multiple language support </w:t>
            </w:r>
            <w:proofErr w:type="gramStart"/>
            <w:r w:rsidRPr="005405DC">
              <w:rPr>
                <w:rFonts w:ascii="Poppins" w:eastAsia="Times New Roman" w:hAnsi="Poppins" w:cs="Poppins"/>
                <w:kern w:val="0"/>
                <w:sz w:val="20"/>
                <w:szCs w:val="20"/>
                <w14:ligatures w14:val="none"/>
              </w:rPr>
              <w:t>including:</w:t>
            </w:r>
            <w:proofErr w:type="gramEnd"/>
            <w:r w:rsidRPr="005405DC">
              <w:rPr>
                <w:rFonts w:ascii="Poppins" w:eastAsia="Times New Roman" w:hAnsi="Poppins" w:cs="Poppins"/>
                <w:kern w:val="0"/>
                <w:sz w:val="20"/>
                <w:szCs w:val="20"/>
                <w14:ligatures w14:val="none"/>
              </w:rPr>
              <w:t xml:space="preserve"> English, Arabic, Spanish, Portuguese, French, and Russian.</w:t>
            </w:r>
          </w:p>
        </w:tc>
      </w:tr>
      <w:tr w:rsidR="005405DC" w:rsidRPr="005405DC" w14:paraId="65322B1B" w14:textId="77777777" w:rsidTr="00392608">
        <w:trPr>
          <w:trHeight w:val="390"/>
          <w:jc w:val="center"/>
        </w:trPr>
        <w:tc>
          <w:tcPr>
            <w:tcW w:w="1130" w:type="dxa"/>
            <w:hideMark/>
          </w:tcPr>
          <w:p w14:paraId="7E62E7A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10.1.81</w:t>
            </w:r>
          </w:p>
        </w:tc>
        <w:tc>
          <w:tcPr>
            <w:tcW w:w="8040" w:type="dxa"/>
            <w:hideMark/>
          </w:tcPr>
          <w:p w14:paraId="335F2C45"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use a wizard during installation.</w:t>
            </w:r>
          </w:p>
        </w:tc>
      </w:tr>
      <w:tr w:rsidR="005405DC" w:rsidRPr="005405DC" w14:paraId="174DD745" w14:textId="77777777" w:rsidTr="00392608">
        <w:trPr>
          <w:trHeight w:val="390"/>
          <w:jc w:val="center"/>
        </w:trPr>
        <w:tc>
          <w:tcPr>
            <w:tcW w:w="1130" w:type="dxa"/>
            <w:hideMark/>
          </w:tcPr>
          <w:p w14:paraId="50AC950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10.1.82</w:t>
            </w:r>
          </w:p>
        </w:tc>
        <w:tc>
          <w:tcPr>
            <w:tcW w:w="8040" w:type="dxa"/>
            <w:hideMark/>
          </w:tcPr>
          <w:p w14:paraId="07DF29A8"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wizard should use graphical techniques to make installation user-friendly.</w:t>
            </w:r>
          </w:p>
        </w:tc>
      </w:tr>
      <w:tr w:rsidR="005405DC" w:rsidRPr="005405DC" w14:paraId="7CCBE731" w14:textId="77777777" w:rsidTr="00392608">
        <w:trPr>
          <w:trHeight w:val="780"/>
          <w:jc w:val="center"/>
        </w:trPr>
        <w:tc>
          <w:tcPr>
            <w:tcW w:w="1130" w:type="dxa"/>
            <w:hideMark/>
          </w:tcPr>
          <w:p w14:paraId="20481F4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10.1.83</w:t>
            </w:r>
          </w:p>
        </w:tc>
        <w:tc>
          <w:tcPr>
            <w:tcW w:w="8040" w:type="dxa"/>
            <w:hideMark/>
          </w:tcPr>
          <w:p w14:paraId="09E3A209"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be able to be updated or upgraded from version to version via a software wizard utility without requiring a re-installation or re-programming of existing data.</w:t>
            </w:r>
          </w:p>
        </w:tc>
      </w:tr>
      <w:tr w:rsidR="005405DC" w:rsidRPr="005405DC" w14:paraId="49A4D68C" w14:textId="77777777" w:rsidTr="00392608">
        <w:trPr>
          <w:trHeight w:val="390"/>
          <w:jc w:val="center"/>
        </w:trPr>
        <w:tc>
          <w:tcPr>
            <w:tcW w:w="1130" w:type="dxa"/>
            <w:hideMark/>
          </w:tcPr>
          <w:p w14:paraId="35713E49"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10.1.84</w:t>
            </w:r>
          </w:p>
        </w:tc>
        <w:tc>
          <w:tcPr>
            <w:tcW w:w="8040" w:type="dxa"/>
            <w:hideMark/>
          </w:tcPr>
          <w:p w14:paraId="546F372F"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be licensed to a specific site or enterprise via a distinct software license.</w:t>
            </w:r>
          </w:p>
        </w:tc>
      </w:tr>
      <w:tr w:rsidR="005405DC" w:rsidRPr="005405DC" w14:paraId="7EEF41D2" w14:textId="77777777" w:rsidTr="00392608">
        <w:trPr>
          <w:trHeight w:val="780"/>
          <w:jc w:val="center"/>
        </w:trPr>
        <w:tc>
          <w:tcPr>
            <w:tcW w:w="1130" w:type="dxa"/>
            <w:hideMark/>
          </w:tcPr>
          <w:p w14:paraId="53C795D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10.1.85</w:t>
            </w:r>
          </w:p>
        </w:tc>
        <w:tc>
          <w:tcPr>
            <w:tcW w:w="8040" w:type="dxa"/>
            <w:hideMark/>
          </w:tcPr>
          <w:p w14:paraId="2ACC6945"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This license may be amended via the user interface based on an increase in needed functionality or scope of the project.</w:t>
            </w:r>
          </w:p>
        </w:tc>
      </w:tr>
      <w:tr w:rsidR="005405DC" w:rsidRPr="005405DC" w14:paraId="0650F289" w14:textId="77777777" w:rsidTr="00392608">
        <w:trPr>
          <w:trHeight w:val="390"/>
          <w:jc w:val="center"/>
        </w:trPr>
        <w:tc>
          <w:tcPr>
            <w:tcW w:w="1130" w:type="dxa"/>
            <w:hideMark/>
          </w:tcPr>
          <w:p w14:paraId="3BBD199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10.1.86</w:t>
            </w:r>
          </w:p>
        </w:tc>
        <w:tc>
          <w:tcPr>
            <w:tcW w:w="8040" w:type="dxa"/>
            <w:hideMark/>
          </w:tcPr>
          <w:p w14:paraId="608C6D7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an End-</w:t>
            </w:r>
            <w:proofErr w:type="gramStart"/>
            <w:r w:rsidRPr="005405DC">
              <w:rPr>
                <w:rFonts w:ascii="Poppins" w:eastAsia="Times New Roman" w:hAnsi="Poppins" w:cs="Poppins"/>
                <w:kern w:val="0"/>
                <w:sz w:val="20"/>
                <w:szCs w:val="20"/>
                <w14:ligatures w14:val="none"/>
              </w:rPr>
              <w:t>user</w:t>
            </w:r>
            <w:proofErr w:type="gramEnd"/>
            <w:r w:rsidRPr="005405DC">
              <w:rPr>
                <w:rFonts w:ascii="Poppins" w:eastAsia="Times New Roman" w:hAnsi="Poppins" w:cs="Poppins"/>
                <w:kern w:val="0"/>
                <w:sz w:val="20"/>
                <w:szCs w:val="20"/>
                <w14:ligatures w14:val="none"/>
              </w:rPr>
              <w:t xml:space="preserve"> License Agreement (EULA).</w:t>
            </w:r>
          </w:p>
        </w:tc>
      </w:tr>
      <w:tr w:rsidR="005405DC" w:rsidRPr="005405DC" w14:paraId="3C0F713F" w14:textId="77777777" w:rsidTr="00392608">
        <w:trPr>
          <w:trHeight w:val="1170"/>
          <w:jc w:val="center"/>
        </w:trPr>
        <w:tc>
          <w:tcPr>
            <w:tcW w:w="1130" w:type="dxa"/>
            <w:hideMark/>
          </w:tcPr>
          <w:p w14:paraId="6A7525F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10.1.87</w:t>
            </w:r>
          </w:p>
        </w:tc>
        <w:tc>
          <w:tcPr>
            <w:tcW w:w="8040" w:type="dxa"/>
            <w:hideMark/>
          </w:tcPr>
          <w:p w14:paraId="2B3F724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 configuration area within administration to monitor and administer host services (on Windows: Windows Services; on Linux: equivalent system services), including starting, stopping, and restarting these services.</w:t>
            </w:r>
          </w:p>
        </w:tc>
      </w:tr>
      <w:tr w:rsidR="005405DC" w:rsidRPr="005405DC" w14:paraId="16FA5165" w14:textId="77777777" w:rsidTr="00392608">
        <w:trPr>
          <w:trHeight w:val="780"/>
          <w:jc w:val="center"/>
        </w:trPr>
        <w:tc>
          <w:tcPr>
            <w:tcW w:w="1130" w:type="dxa"/>
            <w:hideMark/>
          </w:tcPr>
          <w:p w14:paraId="37784FD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10.1.88</w:t>
            </w:r>
          </w:p>
        </w:tc>
        <w:tc>
          <w:tcPr>
            <w:tcW w:w="8040" w:type="dxa"/>
            <w:hideMark/>
          </w:tcPr>
          <w:p w14:paraId="1D9C79D3"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maintain an image snapshot of all events </w:t>
            </w:r>
            <w:proofErr w:type="gramStart"/>
            <w:r w:rsidRPr="005405DC">
              <w:rPr>
                <w:rFonts w:ascii="Poppins" w:eastAsia="Times New Roman" w:hAnsi="Poppins" w:cs="Poppins"/>
                <w:kern w:val="0"/>
                <w:sz w:val="20"/>
                <w:szCs w:val="20"/>
                <w14:ligatures w14:val="none"/>
              </w:rPr>
              <w:t>and also</w:t>
            </w:r>
            <w:proofErr w:type="gramEnd"/>
            <w:r w:rsidRPr="005405DC">
              <w:rPr>
                <w:rFonts w:ascii="Poppins" w:eastAsia="Times New Roman" w:hAnsi="Poppins" w:cs="Poppins"/>
                <w:kern w:val="0"/>
                <w:sz w:val="20"/>
                <w:szCs w:val="20"/>
                <w14:ligatures w14:val="none"/>
              </w:rPr>
              <w:t xml:space="preserve"> the ability to schedule and purge retained images of events from the database at a desired number of days.</w:t>
            </w:r>
          </w:p>
        </w:tc>
      </w:tr>
      <w:tr w:rsidR="005405DC" w:rsidRPr="005405DC" w14:paraId="40AC5306" w14:textId="77777777" w:rsidTr="00392608">
        <w:trPr>
          <w:trHeight w:val="780"/>
          <w:jc w:val="center"/>
        </w:trPr>
        <w:tc>
          <w:tcPr>
            <w:tcW w:w="1130" w:type="dxa"/>
            <w:hideMark/>
          </w:tcPr>
          <w:p w14:paraId="1C115CF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10.1.89</w:t>
            </w:r>
          </w:p>
        </w:tc>
        <w:tc>
          <w:tcPr>
            <w:tcW w:w="8040" w:type="dxa"/>
            <w:hideMark/>
          </w:tcPr>
          <w:p w14:paraId="61276DC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have the ability </w:t>
            </w:r>
            <w:proofErr w:type="gramStart"/>
            <w:r w:rsidRPr="005405DC">
              <w:rPr>
                <w:rFonts w:ascii="Poppins" w:eastAsia="Times New Roman" w:hAnsi="Poppins" w:cs="Poppins"/>
                <w:kern w:val="0"/>
                <w:sz w:val="20"/>
                <w:szCs w:val="20"/>
                <w14:ligatures w14:val="none"/>
              </w:rPr>
              <w:t>for setting</w:t>
            </w:r>
            <w:proofErr w:type="gramEnd"/>
            <w:r w:rsidRPr="005405DC">
              <w:rPr>
                <w:rFonts w:ascii="Poppins" w:eastAsia="Times New Roman" w:hAnsi="Poppins" w:cs="Poppins"/>
                <w:kern w:val="0"/>
                <w:sz w:val="20"/>
                <w:szCs w:val="20"/>
                <w14:ligatures w14:val="none"/>
              </w:rPr>
              <w:t xml:space="preserve"> the refresh time in seconds of the snapshot reference image per camera.</w:t>
            </w:r>
          </w:p>
        </w:tc>
      </w:tr>
      <w:tr w:rsidR="005405DC" w:rsidRPr="005405DC" w14:paraId="624E9FA1" w14:textId="77777777" w:rsidTr="00392608">
        <w:trPr>
          <w:trHeight w:val="780"/>
          <w:jc w:val="center"/>
        </w:trPr>
        <w:tc>
          <w:tcPr>
            <w:tcW w:w="1130" w:type="dxa"/>
            <w:hideMark/>
          </w:tcPr>
          <w:p w14:paraId="2DF9E93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10.1.90</w:t>
            </w:r>
          </w:p>
        </w:tc>
        <w:tc>
          <w:tcPr>
            <w:tcW w:w="8040" w:type="dxa"/>
            <w:hideMark/>
          </w:tcPr>
          <w:p w14:paraId="6773D8B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contain a list of cameras by brand and model which have been tested and certified for use with the system and should contain a method for adding a new camera to the list.</w:t>
            </w:r>
          </w:p>
        </w:tc>
      </w:tr>
      <w:tr w:rsidR="005405DC" w:rsidRPr="005405DC" w14:paraId="715A14EB" w14:textId="77777777" w:rsidTr="00392608">
        <w:trPr>
          <w:trHeight w:val="1170"/>
          <w:jc w:val="center"/>
        </w:trPr>
        <w:tc>
          <w:tcPr>
            <w:tcW w:w="1130" w:type="dxa"/>
            <w:hideMark/>
          </w:tcPr>
          <w:p w14:paraId="7D4EBC9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10.1.91</w:t>
            </w:r>
          </w:p>
        </w:tc>
        <w:tc>
          <w:tcPr>
            <w:tcW w:w="8040" w:type="dxa"/>
            <w:hideMark/>
          </w:tcPr>
          <w:p w14:paraId="50A5527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camera model list should be used for the command structure to communicate with a specific camera model while the IP address should be configured for each specific camera added to the database.</w:t>
            </w:r>
          </w:p>
        </w:tc>
      </w:tr>
      <w:tr w:rsidR="005405DC" w:rsidRPr="005405DC" w14:paraId="616A0E72" w14:textId="77777777" w:rsidTr="00392608">
        <w:trPr>
          <w:trHeight w:val="390"/>
          <w:jc w:val="center"/>
        </w:trPr>
        <w:tc>
          <w:tcPr>
            <w:tcW w:w="1130" w:type="dxa"/>
            <w:hideMark/>
          </w:tcPr>
          <w:p w14:paraId="27E16C3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10.1.92</w:t>
            </w:r>
          </w:p>
        </w:tc>
        <w:tc>
          <w:tcPr>
            <w:tcW w:w="8040" w:type="dxa"/>
            <w:hideMark/>
          </w:tcPr>
          <w:p w14:paraId="0E0142B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set pre-defined responses to alarm/alert acknowledgements.</w:t>
            </w:r>
          </w:p>
        </w:tc>
      </w:tr>
      <w:tr w:rsidR="005405DC" w:rsidRPr="005405DC" w14:paraId="44236B03" w14:textId="77777777" w:rsidTr="00392608">
        <w:trPr>
          <w:trHeight w:val="390"/>
          <w:jc w:val="center"/>
        </w:trPr>
        <w:tc>
          <w:tcPr>
            <w:tcW w:w="1130" w:type="dxa"/>
            <w:hideMark/>
          </w:tcPr>
          <w:p w14:paraId="3CB917B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10.1.93</w:t>
            </w:r>
          </w:p>
        </w:tc>
        <w:tc>
          <w:tcPr>
            <w:tcW w:w="8040" w:type="dxa"/>
            <w:hideMark/>
          </w:tcPr>
          <w:p w14:paraId="23CE8079"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modify the </w:t>
            </w:r>
            <w:proofErr w:type="gramStart"/>
            <w:r w:rsidRPr="005405DC">
              <w:rPr>
                <w:rFonts w:ascii="Poppins" w:eastAsia="Times New Roman" w:hAnsi="Poppins" w:cs="Poppins"/>
                <w:kern w:val="0"/>
                <w:sz w:val="20"/>
                <w:szCs w:val="20"/>
                <w14:ligatures w14:val="none"/>
              </w:rPr>
              <w:t>user-interface</w:t>
            </w:r>
            <w:proofErr w:type="gramEnd"/>
            <w:r w:rsidRPr="005405DC">
              <w:rPr>
                <w:rFonts w:ascii="Poppins" w:eastAsia="Times New Roman" w:hAnsi="Poppins" w:cs="Poppins"/>
                <w:kern w:val="0"/>
                <w:sz w:val="20"/>
                <w:szCs w:val="20"/>
                <w14:ligatures w14:val="none"/>
              </w:rPr>
              <w:t xml:space="preserve"> with private labeling options.</w:t>
            </w:r>
          </w:p>
        </w:tc>
      </w:tr>
      <w:tr w:rsidR="005405DC" w:rsidRPr="005405DC" w14:paraId="19F3D92B" w14:textId="77777777" w:rsidTr="00392608">
        <w:trPr>
          <w:trHeight w:val="780"/>
          <w:jc w:val="center"/>
        </w:trPr>
        <w:tc>
          <w:tcPr>
            <w:tcW w:w="1130" w:type="dxa"/>
            <w:hideMark/>
          </w:tcPr>
          <w:p w14:paraId="1DCD2FC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10.1.94</w:t>
            </w:r>
          </w:p>
        </w:tc>
        <w:tc>
          <w:tcPr>
            <w:tcW w:w="8040" w:type="dxa"/>
            <w:hideMark/>
          </w:tcPr>
          <w:p w14:paraId="63ADB489"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a scheduling interface for defining event and action parameters, and for customizing recording, archiving, and motion detection schedules.</w:t>
            </w:r>
          </w:p>
        </w:tc>
      </w:tr>
      <w:tr w:rsidR="005405DC" w:rsidRPr="005405DC" w14:paraId="56B3BC91" w14:textId="77777777" w:rsidTr="00392608">
        <w:trPr>
          <w:trHeight w:val="390"/>
          <w:jc w:val="center"/>
        </w:trPr>
        <w:tc>
          <w:tcPr>
            <w:tcW w:w="1130" w:type="dxa"/>
            <w:hideMark/>
          </w:tcPr>
          <w:p w14:paraId="3ADF019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10.1.95</w:t>
            </w:r>
          </w:p>
        </w:tc>
        <w:tc>
          <w:tcPr>
            <w:tcW w:w="8040" w:type="dxa"/>
            <w:hideMark/>
          </w:tcPr>
          <w:p w14:paraId="184CD5D3"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configure multi-sensor/multi-channel cameras.</w:t>
            </w:r>
          </w:p>
        </w:tc>
      </w:tr>
      <w:tr w:rsidR="005405DC" w:rsidRPr="005405DC" w14:paraId="3B63FCCB" w14:textId="77777777" w:rsidTr="00392608">
        <w:trPr>
          <w:trHeight w:val="390"/>
          <w:jc w:val="center"/>
        </w:trPr>
        <w:tc>
          <w:tcPr>
            <w:tcW w:w="1130" w:type="dxa"/>
            <w:hideMark/>
          </w:tcPr>
          <w:p w14:paraId="4855FA5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10.1.96</w:t>
            </w:r>
          </w:p>
        </w:tc>
        <w:tc>
          <w:tcPr>
            <w:tcW w:w="8040" w:type="dxa"/>
            <w:hideMark/>
          </w:tcPr>
          <w:p w14:paraId="2572AD02"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schedule various parameters of recording on camera during selected schedules.</w:t>
            </w:r>
          </w:p>
        </w:tc>
      </w:tr>
      <w:tr w:rsidR="005405DC" w:rsidRPr="005405DC" w14:paraId="1545E9EF" w14:textId="77777777" w:rsidTr="00392608">
        <w:trPr>
          <w:trHeight w:val="390"/>
          <w:jc w:val="center"/>
        </w:trPr>
        <w:tc>
          <w:tcPr>
            <w:tcW w:w="1130" w:type="dxa"/>
            <w:hideMark/>
          </w:tcPr>
          <w:p w14:paraId="05E5D42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10.1.97</w:t>
            </w:r>
          </w:p>
        </w:tc>
        <w:tc>
          <w:tcPr>
            <w:tcW w:w="8040" w:type="dxa"/>
            <w:hideMark/>
          </w:tcPr>
          <w:p w14:paraId="5D07F4C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manage imported video information within the Administration module.</w:t>
            </w:r>
          </w:p>
        </w:tc>
      </w:tr>
      <w:tr w:rsidR="005405DC" w:rsidRPr="005405DC" w14:paraId="409207B1" w14:textId="77777777" w:rsidTr="00392608">
        <w:trPr>
          <w:trHeight w:val="780"/>
          <w:jc w:val="center"/>
        </w:trPr>
        <w:tc>
          <w:tcPr>
            <w:tcW w:w="1130" w:type="dxa"/>
            <w:hideMark/>
          </w:tcPr>
          <w:p w14:paraId="362C2A6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10.1.98</w:t>
            </w:r>
          </w:p>
        </w:tc>
        <w:tc>
          <w:tcPr>
            <w:tcW w:w="8040" w:type="dxa"/>
            <w:hideMark/>
          </w:tcPr>
          <w:p w14:paraId="57645EB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integrate and import videos from the Body Worn Camera solution from Axis Communications.</w:t>
            </w:r>
          </w:p>
        </w:tc>
      </w:tr>
      <w:tr w:rsidR="005405DC" w:rsidRPr="005405DC" w14:paraId="4FE6A8E3" w14:textId="77777777" w:rsidTr="00392608">
        <w:trPr>
          <w:trHeight w:val="780"/>
          <w:jc w:val="center"/>
        </w:trPr>
        <w:tc>
          <w:tcPr>
            <w:tcW w:w="1130" w:type="dxa"/>
            <w:hideMark/>
          </w:tcPr>
          <w:p w14:paraId="3D3DE52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lastRenderedPageBreak/>
              <w:t>10.1.99</w:t>
            </w:r>
          </w:p>
        </w:tc>
        <w:tc>
          <w:tcPr>
            <w:tcW w:w="8040" w:type="dxa"/>
            <w:hideMark/>
          </w:tcPr>
          <w:p w14:paraId="0A8CA01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check and automate creation of a cleanup script for removal of any archive location folders or files that are not cataloged in the database as valid archive files.</w:t>
            </w:r>
          </w:p>
        </w:tc>
      </w:tr>
      <w:tr w:rsidR="005405DC" w:rsidRPr="005405DC" w14:paraId="5EE02CD1" w14:textId="77777777" w:rsidTr="00392608">
        <w:trPr>
          <w:trHeight w:val="780"/>
          <w:jc w:val="center"/>
        </w:trPr>
        <w:tc>
          <w:tcPr>
            <w:tcW w:w="1130" w:type="dxa"/>
            <w:hideMark/>
          </w:tcPr>
          <w:p w14:paraId="5EE9E31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10.1.100</w:t>
            </w:r>
          </w:p>
        </w:tc>
        <w:tc>
          <w:tcPr>
            <w:tcW w:w="8040" w:type="dxa"/>
            <w:hideMark/>
          </w:tcPr>
          <w:p w14:paraId="4DB9759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On Windows deployments the script should be PowerShell; on Linux deployments an equivalent shell script should be provided.</w:t>
            </w:r>
          </w:p>
        </w:tc>
      </w:tr>
      <w:tr w:rsidR="005405DC" w:rsidRPr="005405DC" w14:paraId="2EDE363D" w14:textId="77777777" w:rsidTr="00392608">
        <w:trPr>
          <w:trHeight w:val="780"/>
          <w:jc w:val="center"/>
        </w:trPr>
        <w:tc>
          <w:tcPr>
            <w:tcW w:w="1130" w:type="dxa"/>
            <w:hideMark/>
          </w:tcPr>
          <w:p w14:paraId="5924326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10.1.101</w:t>
            </w:r>
          </w:p>
        </w:tc>
        <w:tc>
          <w:tcPr>
            <w:tcW w:w="8040" w:type="dxa"/>
            <w:hideMark/>
          </w:tcPr>
          <w:p w14:paraId="5CAE8982"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create and manage custom event panels for organizing device or behavioral events.</w:t>
            </w:r>
          </w:p>
        </w:tc>
      </w:tr>
      <w:tr w:rsidR="005405DC" w:rsidRPr="005405DC" w14:paraId="64F9D22C" w14:textId="77777777" w:rsidTr="00392608">
        <w:trPr>
          <w:trHeight w:val="780"/>
          <w:jc w:val="center"/>
        </w:trPr>
        <w:tc>
          <w:tcPr>
            <w:tcW w:w="1130" w:type="dxa"/>
            <w:hideMark/>
          </w:tcPr>
          <w:p w14:paraId="1DD39F39"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10.1.102</w:t>
            </w:r>
          </w:p>
        </w:tc>
        <w:tc>
          <w:tcPr>
            <w:tcW w:w="8040" w:type="dxa"/>
            <w:hideMark/>
          </w:tcPr>
          <w:p w14:paraId="5A90181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dynamic actions panel associations where an administrator can assign devices to integration Event Panels.</w:t>
            </w:r>
          </w:p>
        </w:tc>
      </w:tr>
      <w:tr w:rsidR="005405DC" w:rsidRPr="005405DC" w14:paraId="12009DFC" w14:textId="77777777" w:rsidTr="00392608">
        <w:trPr>
          <w:trHeight w:val="390"/>
          <w:jc w:val="center"/>
        </w:trPr>
        <w:tc>
          <w:tcPr>
            <w:tcW w:w="1130" w:type="dxa"/>
            <w:hideMark/>
          </w:tcPr>
          <w:p w14:paraId="5F00C05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10.1.103</w:t>
            </w:r>
          </w:p>
        </w:tc>
        <w:tc>
          <w:tcPr>
            <w:tcW w:w="8040" w:type="dxa"/>
            <w:hideMark/>
          </w:tcPr>
          <w:p w14:paraId="3ADED79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the ability to save camera hardware information.</w:t>
            </w:r>
          </w:p>
        </w:tc>
      </w:tr>
      <w:tr w:rsidR="005405DC" w:rsidRPr="005405DC" w14:paraId="0F5A79BC" w14:textId="77777777" w:rsidTr="00392608">
        <w:trPr>
          <w:trHeight w:val="780"/>
          <w:jc w:val="center"/>
        </w:trPr>
        <w:tc>
          <w:tcPr>
            <w:tcW w:w="1130" w:type="dxa"/>
            <w:hideMark/>
          </w:tcPr>
          <w:p w14:paraId="3CB98AE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10.1.104</w:t>
            </w:r>
          </w:p>
        </w:tc>
        <w:tc>
          <w:tcPr>
            <w:tcW w:w="8040" w:type="dxa"/>
            <w:hideMark/>
          </w:tcPr>
          <w:p w14:paraId="3512051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consolidated administrative options for related configuration and operational management functions.</w:t>
            </w:r>
          </w:p>
        </w:tc>
      </w:tr>
      <w:tr w:rsidR="005405DC" w:rsidRPr="005405DC" w14:paraId="5B1BC7FE" w14:textId="77777777" w:rsidTr="00392608">
        <w:trPr>
          <w:trHeight w:val="390"/>
          <w:jc w:val="center"/>
        </w:trPr>
        <w:tc>
          <w:tcPr>
            <w:tcW w:w="1130" w:type="dxa"/>
            <w:hideMark/>
          </w:tcPr>
          <w:p w14:paraId="1CFCD91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10.1.105</w:t>
            </w:r>
          </w:p>
        </w:tc>
        <w:tc>
          <w:tcPr>
            <w:tcW w:w="8040" w:type="dxa"/>
            <w:hideMark/>
          </w:tcPr>
          <w:p w14:paraId="2B223A1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set frequency of data synchronization for integration connectors.</w:t>
            </w:r>
          </w:p>
        </w:tc>
      </w:tr>
      <w:tr w:rsidR="005405DC" w:rsidRPr="005405DC" w14:paraId="2B6D80E2" w14:textId="77777777" w:rsidTr="00392608">
        <w:trPr>
          <w:trHeight w:val="390"/>
          <w:jc w:val="center"/>
        </w:trPr>
        <w:tc>
          <w:tcPr>
            <w:tcW w:w="1130" w:type="dxa"/>
            <w:hideMark/>
          </w:tcPr>
          <w:p w14:paraId="53D43F3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10.1.106</w:t>
            </w:r>
          </w:p>
        </w:tc>
        <w:tc>
          <w:tcPr>
            <w:tcW w:w="8040" w:type="dxa"/>
            <w:hideMark/>
          </w:tcPr>
          <w:p w14:paraId="108A79C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add user-defined buttons that can be used as a trigger for workflow-based actions.</w:t>
            </w:r>
          </w:p>
        </w:tc>
      </w:tr>
      <w:tr w:rsidR="005405DC" w:rsidRPr="005405DC" w14:paraId="7475B538" w14:textId="77777777" w:rsidTr="00392608">
        <w:trPr>
          <w:trHeight w:val="390"/>
          <w:jc w:val="center"/>
        </w:trPr>
        <w:tc>
          <w:tcPr>
            <w:tcW w:w="1130" w:type="dxa"/>
            <w:hideMark/>
          </w:tcPr>
          <w:p w14:paraId="22F6388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10.1.107</w:t>
            </w:r>
          </w:p>
        </w:tc>
        <w:tc>
          <w:tcPr>
            <w:tcW w:w="8040" w:type="dxa"/>
            <w:hideMark/>
          </w:tcPr>
          <w:p w14:paraId="5AE3E93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button may be customized by the configuration user in both text and graphic icon.</w:t>
            </w:r>
          </w:p>
        </w:tc>
      </w:tr>
      <w:tr w:rsidR="005405DC" w:rsidRPr="005405DC" w14:paraId="0662D260" w14:textId="77777777" w:rsidTr="00392608">
        <w:trPr>
          <w:trHeight w:val="1170"/>
          <w:jc w:val="center"/>
        </w:trPr>
        <w:tc>
          <w:tcPr>
            <w:tcW w:w="1130" w:type="dxa"/>
            <w:hideMark/>
          </w:tcPr>
          <w:p w14:paraId="62B61CE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10.1.108</w:t>
            </w:r>
          </w:p>
        </w:tc>
        <w:tc>
          <w:tcPr>
            <w:tcW w:w="8040" w:type="dxa"/>
            <w:hideMark/>
          </w:tcPr>
          <w:p w14:paraId="7F80AC6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have integrated Help files and by clicking the Help control the user should gain access to the system Help resources and </w:t>
            </w:r>
            <w:proofErr w:type="gramStart"/>
            <w:r w:rsidRPr="005405DC">
              <w:rPr>
                <w:rFonts w:ascii="Poppins" w:eastAsia="Times New Roman" w:hAnsi="Poppins" w:cs="Poppins"/>
                <w:kern w:val="0"/>
                <w:sz w:val="20"/>
                <w:szCs w:val="20"/>
                <w14:ligatures w14:val="none"/>
              </w:rPr>
              <w:t>documentation, and</w:t>
            </w:r>
            <w:proofErr w:type="gramEnd"/>
            <w:r w:rsidRPr="005405DC">
              <w:rPr>
                <w:rFonts w:ascii="Poppins" w:eastAsia="Times New Roman" w:hAnsi="Poppins" w:cs="Poppins"/>
                <w:kern w:val="0"/>
                <w:sz w:val="20"/>
                <w:szCs w:val="20"/>
                <w14:ligatures w14:val="none"/>
              </w:rPr>
              <w:t xml:space="preserve"> should also be able to view the version information for the application.</w:t>
            </w:r>
          </w:p>
        </w:tc>
      </w:tr>
      <w:tr w:rsidR="005405DC" w:rsidRPr="005405DC" w14:paraId="6B544D27" w14:textId="77777777" w:rsidTr="00392608">
        <w:trPr>
          <w:trHeight w:val="390"/>
          <w:jc w:val="center"/>
        </w:trPr>
        <w:tc>
          <w:tcPr>
            <w:tcW w:w="1130" w:type="dxa"/>
            <w:hideMark/>
          </w:tcPr>
          <w:p w14:paraId="182D502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10.1.109</w:t>
            </w:r>
          </w:p>
        </w:tc>
        <w:tc>
          <w:tcPr>
            <w:tcW w:w="8040" w:type="dxa"/>
            <w:hideMark/>
          </w:tcPr>
          <w:p w14:paraId="1D694A4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both tool tips as well as extended tool tips to provide additional information.</w:t>
            </w:r>
          </w:p>
        </w:tc>
      </w:tr>
      <w:tr w:rsidR="005405DC" w:rsidRPr="005405DC" w14:paraId="5303CC88" w14:textId="77777777" w:rsidTr="00392608">
        <w:trPr>
          <w:trHeight w:val="390"/>
          <w:jc w:val="center"/>
        </w:trPr>
        <w:tc>
          <w:tcPr>
            <w:tcW w:w="1130" w:type="dxa"/>
            <w:hideMark/>
          </w:tcPr>
          <w:p w14:paraId="1C20C19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10.1.110</w:t>
            </w:r>
          </w:p>
        </w:tc>
        <w:tc>
          <w:tcPr>
            <w:tcW w:w="8040" w:type="dxa"/>
            <w:hideMark/>
          </w:tcPr>
          <w:p w14:paraId="2FAE7679"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list its version number and details in an About section for support reference.</w:t>
            </w:r>
          </w:p>
        </w:tc>
      </w:tr>
      <w:tr w:rsidR="005405DC" w:rsidRPr="005405DC" w14:paraId="42C868B2" w14:textId="77777777" w:rsidTr="00392608">
        <w:trPr>
          <w:trHeight w:val="390"/>
          <w:jc w:val="center"/>
        </w:trPr>
        <w:tc>
          <w:tcPr>
            <w:tcW w:w="1130" w:type="dxa"/>
            <w:hideMark/>
          </w:tcPr>
          <w:p w14:paraId="53CA6FA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10.1.111</w:t>
            </w:r>
          </w:p>
        </w:tc>
        <w:tc>
          <w:tcPr>
            <w:tcW w:w="8040" w:type="dxa"/>
            <w:hideMark/>
          </w:tcPr>
          <w:p w14:paraId="182AF36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contact information from the user interface.</w:t>
            </w:r>
          </w:p>
        </w:tc>
      </w:tr>
      <w:tr w:rsidR="005405DC" w:rsidRPr="005405DC" w14:paraId="05CC31D5" w14:textId="77777777" w:rsidTr="00392608">
        <w:trPr>
          <w:trHeight w:val="390"/>
          <w:jc w:val="center"/>
        </w:trPr>
        <w:tc>
          <w:tcPr>
            <w:tcW w:w="1130" w:type="dxa"/>
            <w:hideMark/>
          </w:tcPr>
          <w:p w14:paraId="1D6549E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10.2</w:t>
            </w:r>
          </w:p>
        </w:tc>
        <w:tc>
          <w:tcPr>
            <w:tcW w:w="8040" w:type="dxa"/>
            <w:hideMark/>
          </w:tcPr>
          <w:p w14:paraId="51D2246C"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Health Monitoring</w:t>
            </w:r>
          </w:p>
        </w:tc>
      </w:tr>
      <w:tr w:rsidR="005405DC" w:rsidRPr="005405DC" w14:paraId="561C6D23" w14:textId="77777777" w:rsidTr="00392608">
        <w:trPr>
          <w:trHeight w:val="780"/>
          <w:jc w:val="center"/>
        </w:trPr>
        <w:tc>
          <w:tcPr>
            <w:tcW w:w="1130" w:type="dxa"/>
            <w:hideMark/>
          </w:tcPr>
          <w:p w14:paraId="05A06FC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10.2.1</w:t>
            </w:r>
          </w:p>
        </w:tc>
        <w:tc>
          <w:tcPr>
            <w:tcW w:w="8040" w:type="dxa"/>
            <w:hideMark/>
          </w:tcPr>
          <w:p w14:paraId="76EBFB8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have a Health Monitor Service which functions to check if system cameras defined in the system are up and running.</w:t>
            </w:r>
          </w:p>
        </w:tc>
      </w:tr>
      <w:tr w:rsidR="005405DC" w:rsidRPr="005405DC" w14:paraId="6EFAA3C6" w14:textId="77777777" w:rsidTr="00392608">
        <w:trPr>
          <w:trHeight w:val="780"/>
          <w:jc w:val="center"/>
        </w:trPr>
        <w:tc>
          <w:tcPr>
            <w:tcW w:w="1130" w:type="dxa"/>
            <w:hideMark/>
          </w:tcPr>
          <w:p w14:paraId="1B93B98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10.2.2</w:t>
            </w:r>
          </w:p>
        </w:tc>
        <w:tc>
          <w:tcPr>
            <w:tcW w:w="8040" w:type="dxa"/>
            <w:hideMark/>
          </w:tcPr>
          <w:p w14:paraId="0D40188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If not, the service should notify the user about the offline status of the camera in question. The Service will also generate a health report related to cameras, servers and other system components.</w:t>
            </w:r>
          </w:p>
        </w:tc>
      </w:tr>
      <w:tr w:rsidR="005405DC" w:rsidRPr="005405DC" w14:paraId="125D114B" w14:textId="77777777" w:rsidTr="00392608">
        <w:trPr>
          <w:trHeight w:val="780"/>
          <w:jc w:val="center"/>
        </w:trPr>
        <w:tc>
          <w:tcPr>
            <w:tcW w:w="1130" w:type="dxa"/>
            <w:hideMark/>
          </w:tcPr>
          <w:p w14:paraId="2069D8D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10.2.3</w:t>
            </w:r>
          </w:p>
        </w:tc>
        <w:tc>
          <w:tcPr>
            <w:tcW w:w="8040" w:type="dxa"/>
            <w:hideMark/>
          </w:tcPr>
          <w:p w14:paraId="17B192E5"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the ability to view events, transactions, and errors from the system Health Systems Service in the host operating system's standard event/logging facility.</w:t>
            </w:r>
          </w:p>
        </w:tc>
      </w:tr>
      <w:tr w:rsidR="005405DC" w:rsidRPr="005405DC" w14:paraId="73D41409" w14:textId="77777777" w:rsidTr="00392608">
        <w:trPr>
          <w:trHeight w:val="1950"/>
          <w:jc w:val="center"/>
        </w:trPr>
        <w:tc>
          <w:tcPr>
            <w:tcW w:w="1130" w:type="dxa"/>
            <w:hideMark/>
          </w:tcPr>
          <w:p w14:paraId="176D234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10.2.4</w:t>
            </w:r>
          </w:p>
        </w:tc>
        <w:tc>
          <w:tcPr>
            <w:tcW w:w="8040" w:type="dxa"/>
            <w:hideMark/>
          </w:tcPr>
          <w:p w14:paraId="50EECA4F"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provide administrative tools with:</w:t>
            </w:r>
            <w:r w:rsidRPr="005405DC">
              <w:rPr>
                <w:rFonts w:ascii="Poppins" w:eastAsia="Times New Roman" w:hAnsi="Poppins" w:cs="Poppins"/>
                <w:kern w:val="0"/>
                <w:sz w:val="20"/>
                <w:szCs w:val="20"/>
                <w14:ligatures w14:val="none"/>
              </w:rPr>
              <w:br/>
              <w:t>Configurable system settings</w:t>
            </w:r>
            <w:r w:rsidRPr="005405DC">
              <w:rPr>
                <w:rFonts w:ascii="Poppins" w:eastAsia="Times New Roman" w:hAnsi="Poppins" w:cs="Poppins"/>
                <w:kern w:val="0"/>
                <w:sz w:val="20"/>
                <w:szCs w:val="20"/>
                <w14:ligatures w14:val="none"/>
              </w:rPr>
              <w:br/>
              <w:t>Permission-controlled administration</w:t>
            </w:r>
            <w:r w:rsidRPr="005405DC">
              <w:rPr>
                <w:rFonts w:ascii="Poppins" w:eastAsia="Times New Roman" w:hAnsi="Poppins" w:cs="Poppins"/>
                <w:kern w:val="0"/>
                <w:sz w:val="20"/>
                <w:szCs w:val="20"/>
                <w14:ligatures w14:val="none"/>
              </w:rPr>
              <w:br/>
              <w:t>Device and user management</w:t>
            </w:r>
            <w:r w:rsidRPr="005405DC">
              <w:rPr>
                <w:rFonts w:ascii="Poppins" w:eastAsia="Times New Roman" w:hAnsi="Poppins" w:cs="Poppins"/>
                <w:kern w:val="0"/>
                <w:sz w:val="20"/>
                <w:szCs w:val="20"/>
                <w14:ligatures w14:val="none"/>
              </w:rPr>
              <w:br/>
              <w:t>Operational configuration workflows</w:t>
            </w:r>
          </w:p>
        </w:tc>
      </w:tr>
      <w:tr w:rsidR="005405DC" w:rsidRPr="005405DC" w14:paraId="49876C18" w14:textId="77777777" w:rsidTr="00392608">
        <w:trPr>
          <w:trHeight w:val="390"/>
          <w:jc w:val="center"/>
        </w:trPr>
        <w:tc>
          <w:tcPr>
            <w:tcW w:w="1130" w:type="dxa"/>
            <w:hideMark/>
          </w:tcPr>
          <w:p w14:paraId="2A11873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lastRenderedPageBreak/>
              <w:t>10.2.5</w:t>
            </w:r>
          </w:p>
        </w:tc>
        <w:tc>
          <w:tcPr>
            <w:tcW w:w="8040" w:type="dxa"/>
            <w:hideMark/>
          </w:tcPr>
          <w:p w14:paraId="7D7D432F"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should have a configurable setting for capping memory (RAM) </w:t>
            </w:r>
            <w:proofErr w:type="gramStart"/>
            <w:r w:rsidRPr="005405DC">
              <w:rPr>
                <w:rFonts w:ascii="Poppins" w:eastAsia="Times New Roman" w:hAnsi="Poppins" w:cs="Poppins"/>
                <w:kern w:val="0"/>
                <w:sz w:val="20"/>
                <w:szCs w:val="20"/>
                <w14:ligatures w14:val="none"/>
              </w:rPr>
              <w:t>use</w:t>
            </w:r>
            <w:proofErr w:type="gramEnd"/>
            <w:r w:rsidRPr="005405DC">
              <w:rPr>
                <w:rFonts w:ascii="Poppins" w:eastAsia="Times New Roman" w:hAnsi="Poppins" w:cs="Poppins"/>
                <w:kern w:val="0"/>
                <w:sz w:val="20"/>
                <w:szCs w:val="20"/>
                <w14:ligatures w14:val="none"/>
              </w:rPr>
              <w:t xml:space="preserve"> by a managed service.</w:t>
            </w:r>
          </w:p>
        </w:tc>
      </w:tr>
      <w:tr w:rsidR="005405DC" w:rsidRPr="005405DC" w14:paraId="6BB87D7A" w14:textId="77777777" w:rsidTr="00392608">
        <w:trPr>
          <w:trHeight w:val="780"/>
          <w:jc w:val="center"/>
        </w:trPr>
        <w:tc>
          <w:tcPr>
            <w:tcW w:w="1130" w:type="dxa"/>
            <w:hideMark/>
          </w:tcPr>
          <w:p w14:paraId="6B4A9EA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10.2.6</w:t>
            </w:r>
          </w:p>
        </w:tc>
        <w:tc>
          <w:tcPr>
            <w:tcW w:w="8040" w:type="dxa"/>
            <w:hideMark/>
          </w:tcPr>
          <w:p w14:paraId="28B6110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Upon reaching the threshold the service should be </w:t>
            </w:r>
            <w:proofErr w:type="gramStart"/>
            <w:r w:rsidRPr="005405DC">
              <w:rPr>
                <w:rFonts w:ascii="Poppins" w:eastAsia="Times New Roman" w:hAnsi="Poppins" w:cs="Poppins"/>
                <w:kern w:val="0"/>
                <w:sz w:val="20"/>
                <w:szCs w:val="20"/>
                <w14:ligatures w14:val="none"/>
              </w:rPr>
              <w:t>restarted</w:t>
            </w:r>
            <w:proofErr w:type="gramEnd"/>
            <w:r w:rsidRPr="005405DC">
              <w:rPr>
                <w:rFonts w:ascii="Poppins" w:eastAsia="Times New Roman" w:hAnsi="Poppins" w:cs="Poppins"/>
                <w:kern w:val="0"/>
                <w:sz w:val="20"/>
                <w:szCs w:val="20"/>
                <w14:ligatures w14:val="none"/>
              </w:rPr>
              <w:t xml:space="preserve"> and an alert message should be logged/sent.</w:t>
            </w:r>
          </w:p>
        </w:tc>
      </w:tr>
      <w:tr w:rsidR="005405DC" w:rsidRPr="005405DC" w14:paraId="0FD18B60" w14:textId="77777777" w:rsidTr="00392608">
        <w:trPr>
          <w:trHeight w:val="390"/>
          <w:jc w:val="center"/>
        </w:trPr>
        <w:tc>
          <w:tcPr>
            <w:tcW w:w="1130" w:type="dxa"/>
            <w:hideMark/>
          </w:tcPr>
          <w:p w14:paraId="1FB2B12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10.2.7</w:t>
            </w:r>
          </w:p>
        </w:tc>
        <w:tc>
          <w:tcPr>
            <w:tcW w:w="8040" w:type="dxa"/>
            <w:hideMark/>
          </w:tcPr>
          <w:p w14:paraId="2542D42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should support an alert on failure to copy archives in a distributed interlink configuration.</w:t>
            </w:r>
          </w:p>
        </w:tc>
      </w:tr>
      <w:tr w:rsidR="005405DC" w:rsidRPr="005405DC" w14:paraId="427F1644" w14:textId="77777777" w:rsidTr="00392608">
        <w:trPr>
          <w:trHeight w:val="390"/>
          <w:jc w:val="center"/>
        </w:trPr>
        <w:tc>
          <w:tcPr>
            <w:tcW w:w="1130" w:type="dxa"/>
            <w:hideMark/>
          </w:tcPr>
          <w:p w14:paraId="74DCA5F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p>
        </w:tc>
        <w:tc>
          <w:tcPr>
            <w:tcW w:w="8040" w:type="dxa"/>
            <w:hideMark/>
          </w:tcPr>
          <w:p w14:paraId="4FD892A8" w14:textId="77777777" w:rsidR="005405DC" w:rsidRPr="005405DC" w:rsidRDefault="005405DC" w:rsidP="005405DC">
            <w:pPr>
              <w:spacing w:after="0" w:line="240" w:lineRule="auto"/>
              <w:jc w:val="center"/>
              <w:rPr>
                <w:rFonts w:ascii="Poppins" w:eastAsia="Times New Roman" w:hAnsi="Poppins" w:cs="Poppins"/>
                <w:kern w:val="0"/>
                <w:sz w:val="20"/>
                <w:szCs w:val="20"/>
                <w14:ligatures w14:val="none"/>
              </w:rPr>
            </w:pPr>
          </w:p>
        </w:tc>
      </w:tr>
      <w:tr w:rsidR="005405DC" w:rsidRPr="005405DC" w14:paraId="311A568E" w14:textId="77777777" w:rsidTr="00392608">
        <w:trPr>
          <w:trHeight w:val="435"/>
          <w:jc w:val="center"/>
        </w:trPr>
        <w:tc>
          <w:tcPr>
            <w:tcW w:w="1130" w:type="dxa"/>
            <w:hideMark/>
          </w:tcPr>
          <w:p w14:paraId="20860360" w14:textId="77777777" w:rsidR="005405DC" w:rsidRPr="005405DC" w:rsidRDefault="005405DC" w:rsidP="005405DC">
            <w:pPr>
              <w:spacing w:after="0" w:line="240" w:lineRule="auto"/>
              <w:jc w:val="center"/>
              <w:rPr>
                <w:rFonts w:ascii="Poppins" w:eastAsia="Times New Roman" w:hAnsi="Poppins" w:cs="Poppins"/>
                <w:b/>
                <w:bCs/>
                <w:color w:val="00B0F0"/>
                <w:kern w:val="0"/>
                <w:sz w:val="22"/>
                <w:szCs w:val="22"/>
                <w14:ligatures w14:val="none"/>
              </w:rPr>
            </w:pPr>
            <w:r w:rsidRPr="005405DC">
              <w:rPr>
                <w:rFonts w:ascii="Poppins" w:eastAsia="Times New Roman" w:hAnsi="Poppins" w:cs="Poppins"/>
                <w:b/>
                <w:bCs/>
                <w:color w:val="00B0F0"/>
                <w:kern w:val="0"/>
                <w:sz w:val="22"/>
                <w:szCs w:val="22"/>
                <w14:ligatures w14:val="none"/>
              </w:rPr>
              <w:t>11</w:t>
            </w:r>
          </w:p>
        </w:tc>
        <w:tc>
          <w:tcPr>
            <w:tcW w:w="8040" w:type="dxa"/>
            <w:hideMark/>
          </w:tcPr>
          <w:p w14:paraId="503C3717" w14:textId="21E057D2" w:rsidR="005405DC" w:rsidRPr="005405DC" w:rsidRDefault="005405DC" w:rsidP="005405DC">
            <w:pPr>
              <w:spacing w:after="0" w:line="240" w:lineRule="auto"/>
              <w:rPr>
                <w:rFonts w:ascii="Poppins" w:eastAsia="Times New Roman" w:hAnsi="Poppins" w:cs="Poppins"/>
                <w:b/>
                <w:bCs/>
                <w:color w:val="00B0F0"/>
                <w:kern w:val="0"/>
                <w:sz w:val="22"/>
                <w:szCs w:val="22"/>
                <w14:ligatures w14:val="none"/>
              </w:rPr>
            </w:pPr>
            <w:r w:rsidRPr="005405DC">
              <w:rPr>
                <w:rFonts w:ascii="Poppins" w:eastAsia="Times New Roman" w:hAnsi="Poppins" w:cs="Poppins"/>
                <w:b/>
                <w:bCs/>
                <w:color w:val="00B0F0"/>
                <w:kern w:val="0"/>
                <w:sz w:val="22"/>
                <w:szCs w:val="22"/>
                <w14:ligatures w14:val="none"/>
              </w:rPr>
              <w:t>AI ASSISTANT</w:t>
            </w:r>
          </w:p>
        </w:tc>
      </w:tr>
      <w:tr w:rsidR="005405DC" w:rsidRPr="005405DC" w14:paraId="7DA1E924" w14:textId="77777777" w:rsidTr="00392608">
        <w:trPr>
          <w:trHeight w:val="390"/>
          <w:jc w:val="center"/>
        </w:trPr>
        <w:tc>
          <w:tcPr>
            <w:tcW w:w="1130" w:type="dxa"/>
            <w:hideMark/>
          </w:tcPr>
          <w:p w14:paraId="5A77605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11.1</w:t>
            </w:r>
          </w:p>
        </w:tc>
        <w:tc>
          <w:tcPr>
            <w:tcW w:w="8040" w:type="dxa"/>
            <w:hideMark/>
          </w:tcPr>
          <w:p w14:paraId="30B728B8"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General</w:t>
            </w:r>
          </w:p>
        </w:tc>
      </w:tr>
      <w:tr w:rsidR="005405DC" w:rsidRPr="005405DC" w14:paraId="35D47BCB" w14:textId="77777777" w:rsidTr="00392608">
        <w:trPr>
          <w:trHeight w:val="780"/>
          <w:jc w:val="center"/>
        </w:trPr>
        <w:tc>
          <w:tcPr>
            <w:tcW w:w="1130" w:type="dxa"/>
            <w:hideMark/>
          </w:tcPr>
          <w:p w14:paraId="477A032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11.1.1</w:t>
            </w:r>
          </w:p>
        </w:tc>
        <w:tc>
          <w:tcPr>
            <w:tcW w:w="8040" w:type="dxa"/>
            <w:hideMark/>
          </w:tcPr>
          <w:p w14:paraId="2ED82A1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system shall include an integrated AI Assistant enabling users to operate the system through natural language commands.</w:t>
            </w:r>
          </w:p>
        </w:tc>
      </w:tr>
      <w:tr w:rsidR="005405DC" w:rsidRPr="005405DC" w14:paraId="0FE1858D" w14:textId="77777777" w:rsidTr="00392608">
        <w:trPr>
          <w:trHeight w:val="780"/>
          <w:jc w:val="center"/>
        </w:trPr>
        <w:tc>
          <w:tcPr>
            <w:tcW w:w="1130" w:type="dxa"/>
            <w:hideMark/>
          </w:tcPr>
          <w:p w14:paraId="339DEBB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11.1.2</w:t>
            </w:r>
          </w:p>
        </w:tc>
        <w:tc>
          <w:tcPr>
            <w:tcW w:w="8040" w:type="dxa"/>
            <w:hideMark/>
          </w:tcPr>
          <w:p w14:paraId="4C69BF6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AI shall resolve a natural language input to a single supported system </w:t>
            </w:r>
            <w:proofErr w:type="gramStart"/>
            <w:r w:rsidRPr="005405DC">
              <w:rPr>
                <w:rFonts w:ascii="Poppins" w:eastAsia="Times New Roman" w:hAnsi="Poppins" w:cs="Poppins"/>
                <w:kern w:val="0"/>
                <w:sz w:val="20"/>
                <w:szCs w:val="20"/>
                <w14:ligatures w14:val="none"/>
              </w:rPr>
              <w:t>function, and</w:t>
            </w:r>
            <w:proofErr w:type="gramEnd"/>
            <w:r w:rsidRPr="005405DC">
              <w:rPr>
                <w:rFonts w:ascii="Poppins" w:eastAsia="Times New Roman" w:hAnsi="Poppins" w:cs="Poppins"/>
                <w:kern w:val="0"/>
                <w:sz w:val="20"/>
                <w:szCs w:val="20"/>
                <w14:ligatures w14:val="none"/>
              </w:rPr>
              <w:t xml:space="preserve"> shall request clarification when the input resolves to more than one function or entity.</w:t>
            </w:r>
          </w:p>
        </w:tc>
      </w:tr>
      <w:tr w:rsidR="005405DC" w:rsidRPr="005405DC" w14:paraId="1B06B4EA" w14:textId="77777777" w:rsidTr="00392608">
        <w:trPr>
          <w:trHeight w:val="780"/>
          <w:jc w:val="center"/>
        </w:trPr>
        <w:tc>
          <w:tcPr>
            <w:tcW w:w="1130" w:type="dxa"/>
            <w:hideMark/>
          </w:tcPr>
          <w:p w14:paraId="59CD3A9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11.1.3</w:t>
            </w:r>
          </w:p>
        </w:tc>
        <w:tc>
          <w:tcPr>
            <w:tcW w:w="8040" w:type="dxa"/>
            <w:hideMark/>
          </w:tcPr>
          <w:p w14:paraId="314E119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AI shall identify the system module and navigation path required to complete any requested action it cannot </w:t>
            </w:r>
            <w:proofErr w:type="gramStart"/>
            <w:r w:rsidRPr="005405DC">
              <w:rPr>
                <w:rFonts w:ascii="Poppins" w:eastAsia="Times New Roman" w:hAnsi="Poppins" w:cs="Poppins"/>
                <w:kern w:val="0"/>
                <w:sz w:val="20"/>
                <w:szCs w:val="20"/>
                <w14:ligatures w14:val="none"/>
              </w:rPr>
              <w:t>execute</w:t>
            </w:r>
            <w:proofErr w:type="gramEnd"/>
            <w:r w:rsidRPr="005405DC">
              <w:rPr>
                <w:rFonts w:ascii="Poppins" w:eastAsia="Times New Roman" w:hAnsi="Poppins" w:cs="Poppins"/>
                <w:kern w:val="0"/>
                <w:sz w:val="20"/>
                <w:szCs w:val="20"/>
                <w14:ligatures w14:val="none"/>
              </w:rPr>
              <w:t xml:space="preserve"> directly.</w:t>
            </w:r>
          </w:p>
        </w:tc>
      </w:tr>
      <w:tr w:rsidR="005405DC" w:rsidRPr="005405DC" w14:paraId="22143AC5" w14:textId="77777777" w:rsidTr="00392608">
        <w:trPr>
          <w:trHeight w:val="390"/>
          <w:jc w:val="center"/>
        </w:trPr>
        <w:tc>
          <w:tcPr>
            <w:tcW w:w="1130" w:type="dxa"/>
            <w:hideMark/>
          </w:tcPr>
          <w:p w14:paraId="6B5738A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11.1.4</w:t>
            </w:r>
          </w:p>
        </w:tc>
        <w:tc>
          <w:tcPr>
            <w:tcW w:w="8040" w:type="dxa"/>
            <w:hideMark/>
          </w:tcPr>
          <w:p w14:paraId="0C25D2C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AI shall list the commands and capabilities available to the authenticated user on request.</w:t>
            </w:r>
          </w:p>
        </w:tc>
      </w:tr>
      <w:tr w:rsidR="005405DC" w:rsidRPr="005405DC" w14:paraId="5BF09412" w14:textId="77777777" w:rsidTr="00392608">
        <w:trPr>
          <w:trHeight w:val="390"/>
          <w:jc w:val="center"/>
        </w:trPr>
        <w:tc>
          <w:tcPr>
            <w:tcW w:w="1130" w:type="dxa"/>
            <w:hideMark/>
          </w:tcPr>
          <w:p w14:paraId="7D1F518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11.2</w:t>
            </w:r>
          </w:p>
        </w:tc>
        <w:tc>
          <w:tcPr>
            <w:tcW w:w="8040" w:type="dxa"/>
            <w:hideMark/>
          </w:tcPr>
          <w:p w14:paraId="3588CB6B"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AI-Assisted Operations</w:t>
            </w:r>
          </w:p>
        </w:tc>
      </w:tr>
      <w:tr w:rsidR="005405DC" w:rsidRPr="005405DC" w14:paraId="18F78F41" w14:textId="77777777" w:rsidTr="00392608">
        <w:trPr>
          <w:trHeight w:val="390"/>
          <w:jc w:val="center"/>
        </w:trPr>
        <w:tc>
          <w:tcPr>
            <w:tcW w:w="1130" w:type="dxa"/>
            <w:hideMark/>
          </w:tcPr>
          <w:p w14:paraId="376D6C54"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11.2.1</w:t>
            </w:r>
          </w:p>
        </w:tc>
        <w:tc>
          <w:tcPr>
            <w:tcW w:w="8040" w:type="dxa"/>
            <w:hideMark/>
          </w:tcPr>
          <w:p w14:paraId="7BE19AA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AI </w:t>
            </w:r>
            <w:proofErr w:type="gramStart"/>
            <w:r w:rsidRPr="005405DC">
              <w:rPr>
                <w:rFonts w:ascii="Poppins" w:eastAsia="Times New Roman" w:hAnsi="Poppins" w:cs="Poppins"/>
                <w:kern w:val="0"/>
                <w:sz w:val="20"/>
                <w:szCs w:val="20"/>
                <w14:ligatures w14:val="none"/>
              </w:rPr>
              <w:t>shall</w:t>
            </w:r>
            <w:proofErr w:type="gramEnd"/>
            <w:r w:rsidRPr="005405DC">
              <w:rPr>
                <w:rFonts w:ascii="Poppins" w:eastAsia="Times New Roman" w:hAnsi="Poppins" w:cs="Poppins"/>
                <w:kern w:val="0"/>
                <w:sz w:val="20"/>
                <w:szCs w:val="20"/>
                <w14:ligatures w14:val="none"/>
              </w:rPr>
              <w:t xml:space="preserve"> open live and </w:t>
            </w:r>
            <w:proofErr w:type="gramStart"/>
            <w:r w:rsidRPr="005405DC">
              <w:rPr>
                <w:rFonts w:ascii="Poppins" w:eastAsia="Times New Roman" w:hAnsi="Poppins" w:cs="Poppins"/>
                <w:kern w:val="0"/>
                <w:sz w:val="20"/>
                <w:szCs w:val="20"/>
                <w14:ligatures w14:val="none"/>
              </w:rPr>
              <w:t>archived</w:t>
            </w:r>
            <w:proofErr w:type="gramEnd"/>
            <w:r w:rsidRPr="005405DC">
              <w:rPr>
                <w:rFonts w:ascii="Poppins" w:eastAsia="Times New Roman" w:hAnsi="Poppins" w:cs="Poppins"/>
                <w:kern w:val="0"/>
                <w:sz w:val="20"/>
                <w:szCs w:val="20"/>
                <w14:ligatures w14:val="none"/>
              </w:rPr>
              <w:t xml:space="preserve"> video for a named camera.</w:t>
            </w:r>
          </w:p>
        </w:tc>
      </w:tr>
      <w:tr w:rsidR="005405DC" w:rsidRPr="005405DC" w14:paraId="1110EAD8" w14:textId="77777777" w:rsidTr="00392608">
        <w:trPr>
          <w:trHeight w:val="390"/>
          <w:jc w:val="center"/>
        </w:trPr>
        <w:tc>
          <w:tcPr>
            <w:tcW w:w="1130" w:type="dxa"/>
            <w:hideMark/>
          </w:tcPr>
          <w:p w14:paraId="6C3F714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11.2.2</w:t>
            </w:r>
          </w:p>
        </w:tc>
        <w:tc>
          <w:tcPr>
            <w:tcW w:w="8040" w:type="dxa"/>
            <w:hideMark/>
          </w:tcPr>
          <w:p w14:paraId="58E9814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AI </w:t>
            </w:r>
            <w:proofErr w:type="gramStart"/>
            <w:r w:rsidRPr="005405DC">
              <w:rPr>
                <w:rFonts w:ascii="Poppins" w:eastAsia="Times New Roman" w:hAnsi="Poppins" w:cs="Poppins"/>
                <w:kern w:val="0"/>
                <w:sz w:val="20"/>
                <w:szCs w:val="20"/>
                <w14:ligatures w14:val="none"/>
              </w:rPr>
              <w:t>shall</w:t>
            </w:r>
            <w:proofErr w:type="gramEnd"/>
            <w:r w:rsidRPr="005405DC">
              <w:rPr>
                <w:rFonts w:ascii="Poppins" w:eastAsia="Times New Roman" w:hAnsi="Poppins" w:cs="Poppins"/>
                <w:kern w:val="0"/>
                <w:sz w:val="20"/>
                <w:szCs w:val="20"/>
                <w14:ligatures w14:val="none"/>
              </w:rPr>
              <w:t xml:space="preserve"> open a neighboring camera relative to the camera currently in view.</w:t>
            </w:r>
          </w:p>
        </w:tc>
      </w:tr>
      <w:tr w:rsidR="005405DC" w:rsidRPr="005405DC" w14:paraId="4D15223C" w14:textId="77777777" w:rsidTr="00392608">
        <w:trPr>
          <w:trHeight w:val="390"/>
          <w:jc w:val="center"/>
        </w:trPr>
        <w:tc>
          <w:tcPr>
            <w:tcW w:w="1130" w:type="dxa"/>
            <w:hideMark/>
          </w:tcPr>
          <w:p w14:paraId="510E0B7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11.2.3</w:t>
            </w:r>
          </w:p>
        </w:tc>
        <w:tc>
          <w:tcPr>
            <w:tcW w:w="8040" w:type="dxa"/>
            <w:hideMark/>
          </w:tcPr>
          <w:p w14:paraId="22DB2B3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AI shall change the camera view layout and create a </w:t>
            </w:r>
            <w:proofErr w:type="gramStart"/>
            <w:r w:rsidRPr="005405DC">
              <w:rPr>
                <w:rFonts w:ascii="Poppins" w:eastAsia="Times New Roman" w:hAnsi="Poppins" w:cs="Poppins"/>
                <w:kern w:val="0"/>
                <w:sz w:val="20"/>
                <w:szCs w:val="20"/>
                <w14:ligatures w14:val="none"/>
              </w:rPr>
              <w:t>Multi-View</w:t>
            </w:r>
            <w:proofErr w:type="gramEnd"/>
            <w:r w:rsidRPr="005405DC">
              <w:rPr>
                <w:rFonts w:ascii="Poppins" w:eastAsia="Times New Roman" w:hAnsi="Poppins" w:cs="Poppins"/>
                <w:kern w:val="0"/>
                <w:sz w:val="20"/>
                <w:szCs w:val="20"/>
                <w14:ligatures w14:val="none"/>
              </w:rPr>
              <w:t xml:space="preserve"> preset from the current layout.</w:t>
            </w:r>
          </w:p>
        </w:tc>
      </w:tr>
      <w:tr w:rsidR="005405DC" w:rsidRPr="005405DC" w14:paraId="49629B9E" w14:textId="77777777" w:rsidTr="00392608">
        <w:trPr>
          <w:trHeight w:val="390"/>
          <w:jc w:val="center"/>
        </w:trPr>
        <w:tc>
          <w:tcPr>
            <w:tcW w:w="1130" w:type="dxa"/>
            <w:hideMark/>
          </w:tcPr>
          <w:p w14:paraId="3ECF486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11.2.4</w:t>
            </w:r>
          </w:p>
        </w:tc>
        <w:tc>
          <w:tcPr>
            <w:tcW w:w="8040" w:type="dxa"/>
            <w:hideMark/>
          </w:tcPr>
          <w:p w14:paraId="3119E493"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AI shall adjust the archive timeline to a stated date, time, or interval.</w:t>
            </w:r>
          </w:p>
        </w:tc>
      </w:tr>
      <w:tr w:rsidR="005405DC" w:rsidRPr="005405DC" w14:paraId="44DA1077" w14:textId="77777777" w:rsidTr="00392608">
        <w:trPr>
          <w:trHeight w:val="780"/>
          <w:jc w:val="center"/>
        </w:trPr>
        <w:tc>
          <w:tcPr>
            <w:tcW w:w="1130" w:type="dxa"/>
            <w:hideMark/>
          </w:tcPr>
          <w:p w14:paraId="66F8C96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11.2.5</w:t>
            </w:r>
          </w:p>
        </w:tc>
        <w:tc>
          <w:tcPr>
            <w:tcW w:w="8040" w:type="dxa"/>
            <w:hideMark/>
          </w:tcPr>
          <w:p w14:paraId="715429F2"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AI shall add cameras from a map to the Camera Dock, list the cameras currently in the Camera Dock, and clear the Camera Dock.</w:t>
            </w:r>
          </w:p>
        </w:tc>
      </w:tr>
      <w:tr w:rsidR="005405DC" w:rsidRPr="005405DC" w14:paraId="09C33A69" w14:textId="77777777" w:rsidTr="00392608">
        <w:trPr>
          <w:trHeight w:val="390"/>
          <w:jc w:val="center"/>
        </w:trPr>
        <w:tc>
          <w:tcPr>
            <w:tcW w:w="1130" w:type="dxa"/>
            <w:hideMark/>
          </w:tcPr>
          <w:p w14:paraId="7CB68044"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11.2.6</w:t>
            </w:r>
          </w:p>
        </w:tc>
        <w:tc>
          <w:tcPr>
            <w:tcW w:w="8040" w:type="dxa"/>
            <w:hideMark/>
          </w:tcPr>
          <w:p w14:paraId="0063A525"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AI shall activate a named PTZ preset and start a named PTZ sequence on a PTZ-capable camera.</w:t>
            </w:r>
          </w:p>
        </w:tc>
      </w:tr>
      <w:tr w:rsidR="005405DC" w:rsidRPr="005405DC" w14:paraId="57012AC5" w14:textId="77777777" w:rsidTr="00392608">
        <w:trPr>
          <w:trHeight w:val="780"/>
          <w:jc w:val="center"/>
        </w:trPr>
        <w:tc>
          <w:tcPr>
            <w:tcW w:w="1130" w:type="dxa"/>
            <w:hideMark/>
          </w:tcPr>
          <w:p w14:paraId="21A489F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11.2.7</w:t>
            </w:r>
          </w:p>
        </w:tc>
        <w:tc>
          <w:tcPr>
            <w:tcW w:w="8040" w:type="dxa"/>
            <w:hideMark/>
          </w:tcPr>
          <w:p w14:paraId="404CA275"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AI shall share the current view with a named user or user </w:t>
            </w:r>
            <w:proofErr w:type="gramStart"/>
            <w:r w:rsidRPr="005405DC">
              <w:rPr>
                <w:rFonts w:ascii="Poppins" w:eastAsia="Times New Roman" w:hAnsi="Poppins" w:cs="Poppins"/>
                <w:kern w:val="0"/>
                <w:sz w:val="20"/>
                <w:szCs w:val="20"/>
                <w14:ligatures w14:val="none"/>
              </w:rPr>
              <w:t>group, and</w:t>
            </w:r>
            <w:proofErr w:type="gramEnd"/>
            <w:r w:rsidRPr="005405DC">
              <w:rPr>
                <w:rFonts w:ascii="Poppins" w:eastAsia="Times New Roman" w:hAnsi="Poppins" w:cs="Poppins"/>
                <w:kern w:val="0"/>
                <w:sz w:val="20"/>
                <w:szCs w:val="20"/>
                <w14:ligatures w14:val="none"/>
              </w:rPr>
              <w:t xml:space="preserve"> shall send a message to a named user or user group.</w:t>
            </w:r>
          </w:p>
        </w:tc>
      </w:tr>
      <w:tr w:rsidR="005405DC" w:rsidRPr="005405DC" w14:paraId="4E9BE6B7" w14:textId="77777777" w:rsidTr="00392608">
        <w:trPr>
          <w:trHeight w:val="780"/>
          <w:jc w:val="center"/>
        </w:trPr>
        <w:tc>
          <w:tcPr>
            <w:tcW w:w="1130" w:type="dxa"/>
            <w:hideMark/>
          </w:tcPr>
          <w:p w14:paraId="62D2BC01"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11.2.8</w:t>
            </w:r>
          </w:p>
        </w:tc>
        <w:tc>
          <w:tcPr>
            <w:tcW w:w="8040" w:type="dxa"/>
            <w:hideMark/>
          </w:tcPr>
          <w:p w14:paraId="4983568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AI shall navigate the user to a named map, report, event panel, or dashboard, applying any filters stated in the command.</w:t>
            </w:r>
          </w:p>
        </w:tc>
      </w:tr>
      <w:tr w:rsidR="005405DC" w:rsidRPr="005405DC" w14:paraId="0B628A13" w14:textId="77777777" w:rsidTr="00392608">
        <w:trPr>
          <w:trHeight w:val="390"/>
          <w:jc w:val="center"/>
        </w:trPr>
        <w:tc>
          <w:tcPr>
            <w:tcW w:w="1130" w:type="dxa"/>
            <w:hideMark/>
          </w:tcPr>
          <w:p w14:paraId="4DEEDA9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11.3</w:t>
            </w:r>
          </w:p>
        </w:tc>
        <w:tc>
          <w:tcPr>
            <w:tcW w:w="8040" w:type="dxa"/>
            <w:hideMark/>
          </w:tcPr>
          <w:p w14:paraId="5F459499"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Intelligent Automation</w:t>
            </w:r>
          </w:p>
        </w:tc>
      </w:tr>
      <w:tr w:rsidR="005405DC" w:rsidRPr="005405DC" w14:paraId="4AACB10F" w14:textId="77777777" w:rsidTr="00392608">
        <w:trPr>
          <w:trHeight w:val="780"/>
          <w:jc w:val="center"/>
        </w:trPr>
        <w:tc>
          <w:tcPr>
            <w:tcW w:w="1130" w:type="dxa"/>
            <w:hideMark/>
          </w:tcPr>
          <w:p w14:paraId="5E57C23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11.3.1</w:t>
            </w:r>
          </w:p>
        </w:tc>
        <w:tc>
          <w:tcPr>
            <w:tcW w:w="8040" w:type="dxa"/>
            <w:hideMark/>
          </w:tcPr>
          <w:p w14:paraId="67C34EA3"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AI shall create an automated workflow from a natural language description without requiring the user to open the workflow configuration module.</w:t>
            </w:r>
          </w:p>
        </w:tc>
      </w:tr>
      <w:tr w:rsidR="005405DC" w:rsidRPr="005405DC" w14:paraId="3160E303" w14:textId="77777777" w:rsidTr="00392608">
        <w:trPr>
          <w:trHeight w:val="780"/>
          <w:jc w:val="center"/>
        </w:trPr>
        <w:tc>
          <w:tcPr>
            <w:tcW w:w="1130" w:type="dxa"/>
            <w:hideMark/>
          </w:tcPr>
          <w:p w14:paraId="5E11713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11.3.2</w:t>
            </w:r>
          </w:p>
        </w:tc>
        <w:tc>
          <w:tcPr>
            <w:tcW w:w="8040" w:type="dxa"/>
            <w:hideMark/>
          </w:tcPr>
          <w:p w14:paraId="5E31A3AC"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AI shall configure workflow triggers based on schedule, system time, analytics events, and hardware device events.</w:t>
            </w:r>
          </w:p>
        </w:tc>
      </w:tr>
      <w:tr w:rsidR="005405DC" w:rsidRPr="005405DC" w14:paraId="553427ED" w14:textId="77777777" w:rsidTr="00392608">
        <w:trPr>
          <w:trHeight w:val="780"/>
          <w:jc w:val="center"/>
        </w:trPr>
        <w:tc>
          <w:tcPr>
            <w:tcW w:w="1130" w:type="dxa"/>
            <w:hideMark/>
          </w:tcPr>
          <w:p w14:paraId="6CF1C8A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lastRenderedPageBreak/>
              <w:t>11.3.3</w:t>
            </w:r>
          </w:p>
        </w:tc>
        <w:tc>
          <w:tcPr>
            <w:tcW w:w="8040" w:type="dxa"/>
            <w:hideMark/>
          </w:tcPr>
          <w:p w14:paraId="12AB6AF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AI shall configure workflow actions including displaying a message, opening a pop-up stream, executing a device action, and initiating a video extraction.</w:t>
            </w:r>
          </w:p>
        </w:tc>
      </w:tr>
      <w:tr w:rsidR="005405DC" w:rsidRPr="005405DC" w14:paraId="334BE7A6" w14:textId="77777777" w:rsidTr="00392608">
        <w:trPr>
          <w:trHeight w:val="780"/>
          <w:jc w:val="center"/>
        </w:trPr>
        <w:tc>
          <w:tcPr>
            <w:tcW w:w="1130" w:type="dxa"/>
            <w:hideMark/>
          </w:tcPr>
          <w:p w14:paraId="4CEC9BE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11.3.4</w:t>
            </w:r>
          </w:p>
        </w:tc>
        <w:tc>
          <w:tcPr>
            <w:tcW w:w="8040" w:type="dxa"/>
            <w:hideMark/>
          </w:tcPr>
          <w:p w14:paraId="2C25702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AI shall verify that all cameras, users, groups, and schedules named in a workflow command exist and are accessible to the user before the workflow is </w:t>
            </w:r>
            <w:proofErr w:type="gramStart"/>
            <w:r w:rsidRPr="005405DC">
              <w:rPr>
                <w:rFonts w:ascii="Poppins" w:eastAsia="Times New Roman" w:hAnsi="Poppins" w:cs="Poppins"/>
                <w:kern w:val="0"/>
                <w:sz w:val="20"/>
                <w:szCs w:val="20"/>
                <w14:ligatures w14:val="none"/>
              </w:rPr>
              <w:t>created, and</w:t>
            </w:r>
            <w:proofErr w:type="gramEnd"/>
            <w:r w:rsidRPr="005405DC">
              <w:rPr>
                <w:rFonts w:ascii="Poppins" w:eastAsia="Times New Roman" w:hAnsi="Poppins" w:cs="Poppins"/>
                <w:kern w:val="0"/>
                <w:sz w:val="20"/>
                <w:szCs w:val="20"/>
                <w14:ligatures w14:val="none"/>
              </w:rPr>
              <w:t xml:space="preserve"> shall not create a partial workflow.</w:t>
            </w:r>
          </w:p>
        </w:tc>
      </w:tr>
      <w:tr w:rsidR="005405DC" w:rsidRPr="005405DC" w14:paraId="59171A86" w14:textId="77777777" w:rsidTr="00392608">
        <w:trPr>
          <w:trHeight w:val="390"/>
          <w:jc w:val="center"/>
        </w:trPr>
        <w:tc>
          <w:tcPr>
            <w:tcW w:w="1130" w:type="dxa"/>
            <w:hideMark/>
          </w:tcPr>
          <w:p w14:paraId="0202AB9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11.3.5</w:t>
            </w:r>
          </w:p>
        </w:tc>
        <w:tc>
          <w:tcPr>
            <w:tcW w:w="8040" w:type="dxa"/>
            <w:hideMark/>
          </w:tcPr>
          <w:p w14:paraId="3B7D82F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AI shall list configured workflows and display the configuration of a named workflow.</w:t>
            </w:r>
          </w:p>
        </w:tc>
      </w:tr>
      <w:tr w:rsidR="005405DC" w:rsidRPr="005405DC" w14:paraId="60077AA5" w14:textId="77777777" w:rsidTr="00392608">
        <w:trPr>
          <w:trHeight w:val="390"/>
          <w:jc w:val="center"/>
        </w:trPr>
        <w:tc>
          <w:tcPr>
            <w:tcW w:w="1130" w:type="dxa"/>
            <w:hideMark/>
          </w:tcPr>
          <w:p w14:paraId="666165C3"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11.3.6</w:t>
            </w:r>
          </w:p>
        </w:tc>
        <w:tc>
          <w:tcPr>
            <w:tcW w:w="8040" w:type="dxa"/>
            <w:hideMark/>
          </w:tcPr>
          <w:p w14:paraId="4189D6F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AI shall enable, disable, and delete a named workflow, subject to user confirmation.</w:t>
            </w:r>
          </w:p>
        </w:tc>
      </w:tr>
      <w:tr w:rsidR="005405DC" w:rsidRPr="005405DC" w14:paraId="53C04795" w14:textId="77777777" w:rsidTr="00392608">
        <w:trPr>
          <w:trHeight w:val="390"/>
          <w:jc w:val="center"/>
        </w:trPr>
        <w:tc>
          <w:tcPr>
            <w:tcW w:w="1130" w:type="dxa"/>
            <w:hideMark/>
          </w:tcPr>
          <w:p w14:paraId="19F8F46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11.4</w:t>
            </w:r>
          </w:p>
        </w:tc>
        <w:tc>
          <w:tcPr>
            <w:tcW w:w="8040" w:type="dxa"/>
            <w:hideMark/>
          </w:tcPr>
          <w:p w14:paraId="7EC4821B"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AI-Assisted Investigations</w:t>
            </w:r>
          </w:p>
        </w:tc>
      </w:tr>
      <w:tr w:rsidR="005405DC" w:rsidRPr="005405DC" w14:paraId="4D5C85EB" w14:textId="77777777" w:rsidTr="00392608">
        <w:trPr>
          <w:trHeight w:val="390"/>
          <w:jc w:val="center"/>
        </w:trPr>
        <w:tc>
          <w:tcPr>
            <w:tcW w:w="1130" w:type="dxa"/>
            <w:hideMark/>
          </w:tcPr>
          <w:p w14:paraId="1287100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11.4.1</w:t>
            </w:r>
          </w:p>
        </w:tc>
        <w:tc>
          <w:tcPr>
            <w:tcW w:w="8040" w:type="dxa"/>
            <w:hideMark/>
          </w:tcPr>
          <w:p w14:paraId="627F6BE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AI shall search and filter system events from a natural language query.</w:t>
            </w:r>
          </w:p>
        </w:tc>
      </w:tr>
      <w:tr w:rsidR="005405DC" w:rsidRPr="005405DC" w14:paraId="6EBF11DB" w14:textId="77777777" w:rsidTr="00392608">
        <w:trPr>
          <w:trHeight w:val="390"/>
          <w:jc w:val="center"/>
        </w:trPr>
        <w:tc>
          <w:tcPr>
            <w:tcW w:w="1130" w:type="dxa"/>
            <w:hideMark/>
          </w:tcPr>
          <w:p w14:paraId="718A56E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11.4.2</w:t>
            </w:r>
          </w:p>
        </w:tc>
        <w:tc>
          <w:tcPr>
            <w:tcW w:w="8040" w:type="dxa"/>
            <w:hideMark/>
          </w:tcPr>
          <w:p w14:paraId="633476D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AI shall search for </w:t>
            </w:r>
            <w:proofErr w:type="gramStart"/>
            <w:r w:rsidRPr="005405DC">
              <w:rPr>
                <w:rFonts w:ascii="Poppins" w:eastAsia="Times New Roman" w:hAnsi="Poppins" w:cs="Poppins"/>
                <w:kern w:val="0"/>
                <w:sz w:val="20"/>
                <w:szCs w:val="20"/>
                <w14:ligatures w14:val="none"/>
              </w:rPr>
              <w:t>persons</w:t>
            </w:r>
            <w:proofErr w:type="gramEnd"/>
            <w:r w:rsidRPr="005405DC">
              <w:rPr>
                <w:rFonts w:ascii="Poppins" w:eastAsia="Times New Roman" w:hAnsi="Poppins" w:cs="Poppins"/>
                <w:kern w:val="0"/>
                <w:sz w:val="20"/>
                <w:szCs w:val="20"/>
                <w14:ligatures w14:val="none"/>
              </w:rPr>
              <w:t xml:space="preserve"> by descriptive attributes across selected cameras and time ranges.</w:t>
            </w:r>
          </w:p>
        </w:tc>
      </w:tr>
      <w:tr w:rsidR="005405DC" w:rsidRPr="005405DC" w14:paraId="604D2211" w14:textId="77777777" w:rsidTr="00392608">
        <w:trPr>
          <w:trHeight w:val="780"/>
          <w:jc w:val="center"/>
        </w:trPr>
        <w:tc>
          <w:tcPr>
            <w:tcW w:w="1130" w:type="dxa"/>
            <w:hideMark/>
          </w:tcPr>
          <w:p w14:paraId="331CE7E9"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11.4.3</w:t>
            </w:r>
          </w:p>
        </w:tc>
        <w:tc>
          <w:tcPr>
            <w:tcW w:w="8040" w:type="dxa"/>
            <w:hideMark/>
          </w:tcPr>
          <w:p w14:paraId="76F9981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AI shall search for vehicles by descriptive attributes, including license plate, across selected cameras and time ranges.</w:t>
            </w:r>
          </w:p>
        </w:tc>
      </w:tr>
      <w:tr w:rsidR="005405DC" w:rsidRPr="005405DC" w14:paraId="4DCDCF96" w14:textId="77777777" w:rsidTr="00392608">
        <w:trPr>
          <w:trHeight w:val="390"/>
          <w:jc w:val="center"/>
        </w:trPr>
        <w:tc>
          <w:tcPr>
            <w:tcW w:w="1130" w:type="dxa"/>
            <w:hideMark/>
          </w:tcPr>
          <w:p w14:paraId="0A20D38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11.4.4</w:t>
            </w:r>
          </w:p>
        </w:tc>
        <w:tc>
          <w:tcPr>
            <w:tcW w:w="8040" w:type="dxa"/>
            <w:hideMark/>
          </w:tcPr>
          <w:p w14:paraId="285E898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AI shall execute a facial recognition search by enrolled person name.</w:t>
            </w:r>
          </w:p>
        </w:tc>
      </w:tr>
      <w:tr w:rsidR="005405DC" w:rsidRPr="005405DC" w14:paraId="59449C75" w14:textId="77777777" w:rsidTr="00392608">
        <w:trPr>
          <w:trHeight w:val="390"/>
          <w:jc w:val="center"/>
        </w:trPr>
        <w:tc>
          <w:tcPr>
            <w:tcW w:w="1130" w:type="dxa"/>
            <w:hideMark/>
          </w:tcPr>
          <w:p w14:paraId="6BA1906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11.4.5</w:t>
            </w:r>
          </w:p>
        </w:tc>
        <w:tc>
          <w:tcPr>
            <w:tcW w:w="8040" w:type="dxa"/>
            <w:hideMark/>
          </w:tcPr>
          <w:p w14:paraId="302D69E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AI shall execute a facial recognition search using a user-supplied reference image.</w:t>
            </w:r>
          </w:p>
        </w:tc>
      </w:tr>
      <w:tr w:rsidR="005405DC" w:rsidRPr="005405DC" w14:paraId="6DB09A93" w14:textId="77777777" w:rsidTr="00392608">
        <w:trPr>
          <w:trHeight w:val="390"/>
          <w:jc w:val="center"/>
        </w:trPr>
        <w:tc>
          <w:tcPr>
            <w:tcW w:w="1130" w:type="dxa"/>
            <w:hideMark/>
          </w:tcPr>
          <w:p w14:paraId="383310A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11.4.6</w:t>
            </w:r>
          </w:p>
        </w:tc>
        <w:tc>
          <w:tcPr>
            <w:tcW w:w="8040" w:type="dxa"/>
            <w:hideMark/>
          </w:tcPr>
          <w:p w14:paraId="1A1333A2"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AI shall navigate the user to the camera and view associated with a selected search result.</w:t>
            </w:r>
          </w:p>
        </w:tc>
      </w:tr>
      <w:tr w:rsidR="005405DC" w:rsidRPr="005405DC" w14:paraId="3F5DD672" w14:textId="77777777" w:rsidTr="00392608">
        <w:trPr>
          <w:trHeight w:val="390"/>
          <w:jc w:val="center"/>
        </w:trPr>
        <w:tc>
          <w:tcPr>
            <w:tcW w:w="1130" w:type="dxa"/>
            <w:hideMark/>
          </w:tcPr>
          <w:p w14:paraId="2B26F99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11.5</w:t>
            </w:r>
          </w:p>
        </w:tc>
        <w:tc>
          <w:tcPr>
            <w:tcW w:w="8040" w:type="dxa"/>
            <w:hideMark/>
          </w:tcPr>
          <w:p w14:paraId="1142810F"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Rapid Evidence Collection</w:t>
            </w:r>
          </w:p>
        </w:tc>
      </w:tr>
      <w:tr w:rsidR="005405DC" w:rsidRPr="005405DC" w14:paraId="78B9B4DE" w14:textId="77777777" w:rsidTr="00392608">
        <w:trPr>
          <w:trHeight w:val="780"/>
          <w:jc w:val="center"/>
        </w:trPr>
        <w:tc>
          <w:tcPr>
            <w:tcW w:w="1130" w:type="dxa"/>
            <w:hideMark/>
          </w:tcPr>
          <w:p w14:paraId="0DF89D8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11.5.1</w:t>
            </w:r>
          </w:p>
        </w:tc>
        <w:tc>
          <w:tcPr>
            <w:tcW w:w="8040" w:type="dxa"/>
            <w:hideMark/>
          </w:tcPr>
          <w:p w14:paraId="15BFC372"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AI shall initiate an immediate video extraction for one or more named cameras over a stated time range.</w:t>
            </w:r>
          </w:p>
        </w:tc>
      </w:tr>
      <w:tr w:rsidR="005405DC" w:rsidRPr="005405DC" w14:paraId="4B20F392" w14:textId="77777777" w:rsidTr="00392608">
        <w:trPr>
          <w:trHeight w:val="390"/>
          <w:jc w:val="center"/>
        </w:trPr>
        <w:tc>
          <w:tcPr>
            <w:tcW w:w="1130" w:type="dxa"/>
            <w:hideMark/>
          </w:tcPr>
          <w:p w14:paraId="075C9B4B"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11.5.2</w:t>
            </w:r>
          </w:p>
        </w:tc>
        <w:tc>
          <w:tcPr>
            <w:tcW w:w="8040" w:type="dxa"/>
            <w:hideMark/>
          </w:tcPr>
          <w:p w14:paraId="06BE3C6E"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AI shall initiate event-triggered and scheduled video extractions for one or more named cameras.</w:t>
            </w:r>
          </w:p>
        </w:tc>
      </w:tr>
      <w:tr w:rsidR="005405DC" w:rsidRPr="005405DC" w14:paraId="3544BF80" w14:textId="77777777" w:rsidTr="00392608">
        <w:trPr>
          <w:trHeight w:val="390"/>
          <w:jc w:val="center"/>
        </w:trPr>
        <w:tc>
          <w:tcPr>
            <w:tcW w:w="1130" w:type="dxa"/>
            <w:hideMark/>
          </w:tcPr>
          <w:p w14:paraId="4A2CF6F0"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11.5.3</w:t>
            </w:r>
          </w:p>
        </w:tc>
        <w:tc>
          <w:tcPr>
            <w:tcW w:w="8040" w:type="dxa"/>
            <w:hideMark/>
          </w:tcPr>
          <w:p w14:paraId="3A0A394B"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AI shall initiate a video extraction directly from a forensic search result.</w:t>
            </w:r>
          </w:p>
        </w:tc>
      </w:tr>
      <w:tr w:rsidR="005405DC" w:rsidRPr="005405DC" w14:paraId="3403C5F7" w14:textId="77777777" w:rsidTr="00392608">
        <w:trPr>
          <w:trHeight w:val="390"/>
          <w:jc w:val="center"/>
        </w:trPr>
        <w:tc>
          <w:tcPr>
            <w:tcW w:w="1130" w:type="dxa"/>
            <w:hideMark/>
          </w:tcPr>
          <w:p w14:paraId="29734F64"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11.5.4</w:t>
            </w:r>
          </w:p>
        </w:tc>
        <w:tc>
          <w:tcPr>
            <w:tcW w:w="8040" w:type="dxa"/>
            <w:hideMark/>
          </w:tcPr>
          <w:p w14:paraId="47B98A8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AI shall create a named metadata tag spanning one or more cameras over a stated time range.</w:t>
            </w:r>
          </w:p>
        </w:tc>
      </w:tr>
      <w:tr w:rsidR="005405DC" w:rsidRPr="005405DC" w14:paraId="0F2CBC73" w14:textId="77777777" w:rsidTr="00392608">
        <w:trPr>
          <w:trHeight w:val="780"/>
          <w:jc w:val="center"/>
        </w:trPr>
        <w:tc>
          <w:tcPr>
            <w:tcW w:w="1130" w:type="dxa"/>
            <w:hideMark/>
          </w:tcPr>
          <w:p w14:paraId="0FCE70AC"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11.5.5</w:t>
            </w:r>
          </w:p>
        </w:tc>
        <w:tc>
          <w:tcPr>
            <w:tcW w:w="8040" w:type="dxa"/>
            <w:hideMark/>
          </w:tcPr>
          <w:p w14:paraId="7DC52516"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AI shall create an archive lock for named cameras over a stated time range, subject to user confirmation.</w:t>
            </w:r>
          </w:p>
        </w:tc>
      </w:tr>
      <w:tr w:rsidR="005405DC" w:rsidRPr="005405DC" w14:paraId="2B5D4571" w14:textId="77777777" w:rsidTr="00392608">
        <w:trPr>
          <w:trHeight w:val="390"/>
          <w:jc w:val="center"/>
        </w:trPr>
        <w:tc>
          <w:tcPr>
            <w:tcW w:w="1130" w:type="dxa"/>
            <w:hideMark/>
          </w:tcPr>
          <w:p w14:paraId="42463A34"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11.6</w:t>
            </w:r>
          </w:p>
        </w:tc>
        <w:tc>
          <w:tcPr>
            <w:tcW w:w="8040" w:type="dxa"/>
            <w:hideMark/>
          </w:tcPr>
          <w:p w14:paraId="1B33C019"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AI-Assisted Administration</w:t>
            </w:r>
          </w:p>
        </w:tc>
      </w:tr>
      <w:tr w:rsidR="005405DC" w:rsidRPr="005405DC" w14:paraId="1D7AE37E" w14:textId="77777777" w:rsidTr="00392608">
        <w:trPr>
          <w:trHeight w:val="390"/>
          <w:jc w:val="center"/>
        </w:trPr>
        <w:tc>
          <w:tcPr>
            <w:tcW w:w="1130" w:type="dxa"/>
            <w:hideMark/>
          </w:tcPr>
          <w:p w14:paraId="343DC908"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11.6.1</w:t>
            </w:r>
          </w:p>
        </w:tc>
        <w:tc>
          <w:tcPr>
            <w:tcW w:w="8040" w:type="dxa"/>
            <w:hideMark/>
          </w:tcPr>
          <w:p w14:paraId="41560E99"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AI shall open the configuration page for any VMS administrative object named by the user.</w:t>
            </w:r>
          </w:p>
        </w:tc>
      </w:tr>
      <w:tr w:rsidR="005405DC" w:rsidRPr="005405DC" w14:paraId="01B94F23" w14:textId="77777777" w:rsidTr="00392608">
        <w:trPr>
          <w:trHeight w:val="390"/>
          <w:jc w:val="center"/>
        </w:trPr>
        <w:tc>
          <w:tcPr>
            <w:tcW w:w="1130" w:type="dxa"/>
            <w:hideMark/>
          </w:tcPr>
          <w:p w14:paraId="0E761F6F"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11.6.2</w:t>
            </w:r>
          </w:p>
        </w:tc>
        <w:tc>
          <w:tcPr>
            <w:tcW w:w="8040" w:type="dxa"/>
            <w:hideMark/>
          </w:tcPr>
          <w:p w14:paraId="64A0A3D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AI shall list configured connectors, devices, analytics, and integration components.</w:t>
            </w:r>
          </w:p>
        </w:tc>
      </w:tr>
      <w:tr w:rsidR="005405DC" w:rsidRPr="005405DC" w14:paraId="6B674B4E" w14:textId="77777777" w:rsidTr="00392608">
        <w:trPr>
          <w:trHeight w:val="780"/>
          <w:jc w:val="center"/>
        </w:trPr>
        <w:tc>
          <w:tcPr>
            <w:tcW w:w="1130" w:type="dxa"/>
            <w:hideMark/>
          </w:tcPr>
          <w:p w14:paraId="3D1DACC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11.6.3</w:t>
            </w:r>
          </w:p>
        </w:tc>
        <w:tc>
          <w:tcPr>
            <w:tcW w:w="8040" w:type="dxa"/>
            <w:hideMark/>
          </w:tcPr>
          <w:p w14:paraId="36796D6A"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AI shall report system health status, including server state, online and offline camera counts, and archive storage use.</w:t>
            </w:r>
          </w:p>
        </w:tc>
      </w:tr>
      <w:tr w:rsidR="005405DC" w:rsidRPr="005405DC" w14:paraId="7448733D" w14:textId="77777777" w:rsidTr="00392608">
        <w:trPr>
          <w:trHeight w:val="390"/>
          <w:jc w:val="center"/>
        </w:trPr>
        <w:tc>
          <w:tcPr>
            <w:tcW w:w="1130" w:type="dxa"/>
            <w:hideMark/>
          </w:tcPr>
          <w:p w14:paraId="74C0DA5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11.6.4</w:t>
            </w:r>
          </w:p>
        </w:tc>
        <w:tc>
          <w:tcPr>
            <w:tcW w:w="8040" w:type="dxa"/>
            <w:hideMark/>
          </w:tcPr>
          <w:p w14:paraId="2584D768"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AI </w:t>
            </w:r>
            <w:proofErr w:type="gramStart"/>
            <w:r w:rsidRPr="005405DC">
              <w:rPr>
                <w:rFonts w:ascii="Poppins" w:eastAsia="Times New Roman" w:hAnsi="Poppins" w:cs="Poppins"/>
                <w:kern w:val="0"/>
                <w:sz w:val="20"/>
                <w:szCs w:val="20"/>
                <w14:ligatures w14:val="none"/>
              </w:rPr>
              <w:t>shall</w:t>
            </w:r>
            <w:proofErr w:type="gramEnd"/>
            <w:r w:rsidRPr="005405DC">
              <w:rPr>
                <w:rFonts w:ascii="Poppins" w:eastAsia="Times New Roman" w:hAnsi="Poppins" w:cs="Poppins"/>
                <w:kern w:val="0"/>
                <w:sz w:val="20"/>
                <w:szCs w:val="20"/>
                <w14:ligatures w14:val="none"/>
              </w:rPr>
              <w:t xml:space="preserve"> test live and archive connectivity for a named camera and report the result.</w:t>
            </w:r>
          </w:p>
        </w:tc>
      </w:tr>
    </w:tbl>
    <w:p w14:paraId="63B50535" w14:textId="77777777" w:rsidR="005405DC" w:rsidRDefault="005405DC" w:rsidP="005405DC">
      <w:pPr>
        <w:spacing w:after="0" w:line="240" w:lineRule="auto"/>
        <w:jc w:val="center"/>
        <w:rPr>
          <w:rFonts w:ascii="Poppins" w:eastAsia="Times New Roman" w:hAnsi="Poppins" w:cs="Poppins"/>
          <w:b/>
          <w:bCs/>
          <w:kern w:val="0"/>
          <w:sz w:val="20"/>
          <w:szCs w:val="20"/>
          <w14:ligatures w14:val="none"/>
        </w:rPr>
        <w:sectPr w:rsidR="005405DC" w:rsidSect="005405DC">
          <w:headerReference w:type="default" r:id="rId9"/>
          <w:headerReference w:type="first" r:id="rId10"/>
          <w:pgSz w:w="11906" w:h="16838" w:code="9"/>
          <w:pgMar w:top="1440" w:right="1440" w:bottom="1440" w:left="1440" w:header="720" w:footer="720" w:gutter="0"/>
          <w:pgNumType w:start="1"/>
          <w:cols w:space="720"/>
          <w:titlePg/>
          <w:docGrid w:linePitch="360"/>
        </w:sectPr>
      </w:pPr>
    </w:p>
    <w:tbl>
      <w:tblPr>
        <w:tblW w:w="9170" w:type="dxa"/>
        <w:jc w:val="center"/>
        <w:tblLook w:val="04A0" w:firstRow="1" w:lastRow="0" w:firstColumn="1" w:lastColumn="0" w:noHBand="0" w:noVBand="1"/>
      </w:tblPr>
      <w:tblGrid>
        <w:gridCol w:w="1130"/>
        <w:gridCol w:w="8040"/>
      </w:tblGrid>
      <w:tr w:rsidR="005405DC" w:rsidRPr="005405DC" w14:paraId="77F5292E" w14:textId="77777777" w:rsidTr="005405DC">
        <w:trPr>
          <w:trHeight w:val="390"/>
          <w:jc w:val="center"/>
        </w:trPr>
        <w:tc>
          <w:tcPr>
            <w:tcW w:w="1130" w:type="dxa"/>
            <w:tcBorders>
              <w:top w:val="nil"/>
              <w:left w:val="nil"/>
              <w:bottom w:val="nil"/>
              <w:right w:val="nil"/>
            </w:tcBorders>
            <w:hideMark/>
          </w:tcPr>
          <w:p w14:paraId="1A79EFC9"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lastRenderedPageBreak/>
              <w:t>11.7</w:t>
            </w:r>
          </w:p>
        </w:tc>
        <w:tc>
          <w:tcPr>
            <w:tcW w:w="8040" w:type="dxa"/>
            <w:tcBorders>
              <w:top w:val="nil"/>
              <w:left w:val="nil"/>
              <w:bottom w:val="nil"/>
              <w:right w:val="nil"/>
            </w:tcBorders>
            <w:hideMark/>
          </w:tcPr>
          <w:p w14:paraId="52F0B8FA" w14:textId="77777777" w:rsidR="005405DC" w:rsidRPr="005405DC" w:rsidRDefault="005405DC" w:rsidP="005405DC">
            <w:pPr>
              <w:spacing w:after="0" w:line="240" w:lineRule="auto"/>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Platform, Security &amp; Governance</w:t>
            </w:r>
          </w:p>
        </w:tc>
      </w:tr>
      <w:tr w:rsidR="005405DC" w:rsidRPr="005405DC" w14:paraId="3C1F2031" w14:textId="77777777" w:rsidTr="005405DC">
        <w:trPr>
          <w:trHeight w:val="780"/>
          <w:jc w:val="center"/>
        </w:trPr>
        <w:tc>
          <w:tcPr>
            <w:tcW w:w="1130" w:type="dxa"/>
            <w:tcBorders>
              <w:top w:val="nil"/>
              <w:left w:val="nil"/>
              <w:bottom w:val="nil"/>
              <w:right w:val="nil"/>
            </w:tcBorders>
            <w:hideMark/>
          </w:tcPr>
          <w:p w14:paraId="1339CC2A"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11.7.1</w:t>
            </w:r>
          </w:p>
        </w:tc>
        <w:tc>
          <w:tcPr>
            <w:tcW w:w="8040" w:type="dxa"/>
            <w:tcBorders>
              <w:top w:val="nil"/>
              <w:left w:val="nil"/>
              <w:bottom w:val="nil"/>
              <w:right w:val="nil"/>
            </w:tcBorders>
            <w:hideMark/>
          </w:tcPr>
          <w:p w14:paraId="2B5A23E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AI shall be embedded within the system and shall require no external cloud service for natural language interpretation or command execution.</w:t>
            </w:r>
          </w:p>
        </w:tc>
      </w:tr>
      <w:tr w:rsidR="005405DC" w:rsidRPr="005405DC" w14:paraId="43CC6933" w14:textId="77777777" w:rsidTr="005405DC">
        <w:trPr>
          <w:trHeight w:val="390"/>
          <w:jc w:val="center"/>
        </w:trPr>
        <w:tc>
          <w:tcPr>
            <w:tcW w:w="1130" w:type="dxa"/>
            <w:tcBorders>
              <w:top w:val="nil"/>
              <w:left w:val="nil"/>
              <w:bottom w:val="nil"/>
              <w:right w:val="nil"/>
            </w:tcBorders>
            <w:hideMark/>
          </w:tcPr>
          <w:p w14:paraId="1122CD26"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11.7.2</w:t>
            </w:r>
          </w:p>
        </w:tc>
        <w:tc>
          <w:tcPr>
            <w:tcW w:w="8040" w:type="dxa"/>
            <w:tcBorders>
              <w:top w:val="nil"/>
              <w:left w:val="nil"/>
              <w:bottom w:val="nil"/>
              <w:right w:val="nil"/>
            </w:tcBorders>
            <w:hideMark/>
          </w:tcPr>
          <w:p w14:paraId="7F24DA02"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AI shall operate at full capability in an air-gapped deployment with no internet connectivity.</w:t>
            </w:r>
          </w:p>
        </w:tc>
      </w:tr>
      <w:tr w:rsidR="005405DC" w:rsidRPr="005405DC" w14:paraId="64533556" w14:textId="77777777" w:rsidTr="005405DC">
        <w:trPr>
          <w:trHeight w:val="780"/>
          <w:jc w:val="center"/>
        </w:trPr>
        <w:tc>
          <w:tcPr>
            <w:tcW w:w="1130" w:type="dxa"/>
            <w:tcBorders>
              <w:top w:val="nil"/>
              <w:left w:val="nil"/>
              <w:bottom w:val="nil"/>
              <w:right w:val="nil"/>
            </w:tcBorders>
            <w:hideMark/>
          </w:tcPr>
          <w:p w14:paraId="13ECA7B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11.7.3</w:t>
            </w:r>
          </w:p>
        </w:tc>
        <w:tc>
          <w:tcPr>
            <w:tcW w:w="8040" w:type="dxa"/>
            <w:tcBorders>
              <w:top w:val="nil"/>
              <w:left w:val="nil"/>
              <w:bottom w:val="nil"/>
              <w:right w:val="nil"/>
            </w:tcBorders>
            <w:hideMark/>
          </w:tcPr>
          <w:p w14:paraId="78EAD751"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AI shall execute only those actions permitted by the authenticated user's assigned system role and permission </w:t>
            </w:r>
            <w:proofErr w:type="gramStart"/>
            <w:r w:rsidRPr="005405DC">
              <w:rPr>
                <w:rFonts w:ascii="Poppins" w:eastAsia="Times New Roman" w:hAnsi="Poppins" w:cs="Poppins"/>
                <w:kern w:val="0"/>
                <w:sz w:val="20"/>
                <w:szCs w:val="20"/>
                <w14:ligatures w14:val="none"/>
              </w:rPr>
              <w:t>set, and</w:t>
            </w:r>
            <w:proofErr w:type="gramEnd"/>
            <w:r w:rsidRPr="005405DC">
              <w:rPr>
                <w:rFonts w:ascii="Poppins" w:eastAsia="Times New Roman" w:hAnsi="Poppins" w:cs="Poppins"/>
                <w:kern w:val="0"/>
                <w:sz w:val="20"/>
                <w:szCs w:val="20"/>
                <w14:ligatures w14:val="none"/>
              </w:rPr>
              <w:t xml:space="preserve"> shall reject and log any command exceeding those permissions.</w:t>
            </w:r>
          </w:p>
        </w:tc>
      </w:tr>
      <w:tr w:rsidR="005405DC" w:rsidRPr="005405DC" w14:paraId="54BDCD7E" w14:textId="77777777" w:rsidTr="005405DC">
        <w:trPr>
          <w:trHeight w:val="780"/>
          <w:jc w:val="center"/>
        </w:trPr>
        <w:tc>
          <w:tcPr>
            <w:tcW w:w="1130" w:type="dxa"/>
            <w:tcBorders>
              <w:top w:val="nil"/>
              <w:left w:val="nil"/>
              <w:bottom w:val="nil"/>
              <w:right w:val="nil"/>
            </w:tcBorders>
            <w:hideMark/>
          </w:tcPr>
          <w:p w14:paraId="6732084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11.7.4</w:t>
            </w:r>
          </w:p>
        </w:tc>
        <w:tc>
          <w:tcPr>
            <w:tcW w:w="8040" w:type="dxa"/>
            <w:tcBorders>
              <w:top w:val="nil"/>
              <w:left w:val="nil"/>
              <w:bottom w:val="nil"/>
              <w:right w:val="nil"/>
            </w:tcBorders>
            <w:hideMark/>
          </w:tcPr>
          <w:p w14:paraId="05742BB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AI shall record every executed action in the system audit log, including user identity, timestamp, the original natural language input, the resolved action, the affected entities, and the result.</w:t>
            </w:r>
          </w:p>
        </w:tc>
      </w:tr>
      <w:tr w:rsidR="005405DC" w:rsidRPr="005405DC" w14:paraId="1AD525B9" w14:textId="77777777" w:rsidTr="005405DC">
        <w:trPr>
          <w:trHeight w:val="780"/>
          <w:jc w:val="center"/>
        </w:trPr>
        <w:tc>
          <w:tcPr>
            <w:tcW w:w="1130" w:type="dxa"/>
            <w:tcBorders>
              <w:top w:val="nil"/>
              <w:left w:val="nil"/>
              <w:bottom w:val="nil"/>
              <w:right w:val="nil"/>
            </w:tcBorders>
            <w:hideMark/>
          </w:tcPr>
          <w:p w14:paraId="10813597"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11.7.5</w:t>
            </w:r>
          </w:p>
        </w:tc>
        <w:tc>
          <w:tcPr>
            <w:tcW w:w="8040" w:type="dxa"/>
            <w:tcBorders>
              <w:top w:val="nil"/>
              <w:left w:val="nil"/>
              <w:bottom w:val="nil"/>
              <w:right w:val="nil"/>
            </w:tcBorders>
            <w:hideMark/>
          </w:tcPr>
          <w:p w14:paraId="47F19B07"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AI shall require explicit user confirmation before executing any irreversible or system-affecting action.</w:t>
            </w:r>
          </w:p>
        </w:tc>
      </w:tr>
      <w:tr w:rsidR="005405DC" w:rsidRPr="005405DC" w14:paraId="54845C23" w14:textId="77777777" w:rsidTr="005405DC">
        <w:trPr>
          <w:trHeight w:val="780"/>
          <w:jc w:val="center"/>
        </w:trPr>
        <w:tc>
          <w:tcPr>
            <w:tcW w:w="1130" w:type="dxa"/>
            <w:tcBorders>
              <w:top w:val="nil"/>
              <w:left w:val="nil"/>
              <w:bottom w:val="nil"/>
              <w:right w:val="nil"/>
            </w:tcBorders>
            <w:hideMark/>
          </w:tcPr>
          <w:p w14:paraId="7E14FD4D"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11.7.6</w:t>
            </w:r>
          </w:p>
        </w:tc>
        <w:tc>
          <w:tcPr>
            <w:tcW w:w="8040" w:type="dxa"/>
            <w:tcBorders>
              <w:top w:val="nil"/>
              <w:left w:val="nil"/>
              <w:bottom w:val="nil"/>
              <w:right w:val="nil"/>
            </w:tcBorders>
            <w:hideMark/>
          </w:tcPr>
          <w:p w14:paraId="06465DAD"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AI shall accept natural language commands in multiple languages and shall return its response in the language of the command received.</w:t>
            </w:r>
          </w:p>
        </w:tc>
      </w:tr>
      <w:tr w:rsidR="005405DC" w:rsidRPr="005405DC" w14:paraId="5DFDFE9C" w14:textId="77777777" w:rsidTr="005405DC">
        <w:trPr>
          <w:trHeight w:val="780"/>
          <w:jc w:val="center"/>
        </w:trPr>
        <w:tc>
          <w:tcPr>
            <w:tcW w:w="1130" w:type="dxa"/>
            <w:tcBorders>
              <w:top w:val="nil"/>
              <w:left w:val="nil"/>
              <w:bottom w:val="nil"/>
              <w:right w:val="nil"/>
            </w:tcBorders>
            <w:hideMark/>
          </w:tcPr>
          <w:p w14:paraId="74CF7D95"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11.7.7</w:t>
            </w:r>
          </w:p>
        </w:tc>
        <w:tc>
          <w:tcPr>
            <w:tcW w:w="8040" w:type="dxa"/>
            <w:tcBorders>
              <w:top w:val="nil"/>
              <w:left w:val="nil"/>
              <w:bottom w:val="nil"/>
              <w:right w:val="nil"/>
            </w:tcBorders>
            <w:hideMark/>
          </w:tcPr>
          <w:p w14:paraId="5711B949"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The AI shall resolve commands issued in one supported language against system data, camera names, and metadata recorded in another supported language.</w:t>
            </w:r>
          </w:p>
        </w:tc>
      </w:tr>
      <w:tr w:rsidR="005405DC" w:rsidRPr="005405DC" w14:paraId="437BF672" w14:textId="77777777" w:rsidTr="005405DC">
        <w:trPr>
          <w:trHeight w:val="1170"/>
          <w:jc w:val="center"/>
        </w:trPr>
        <w:tc>
          <w:tcPr>
            <w:tcW w:w="1130" w:type="dxa"/>
            <w:tcBorders>
              <w:top w:val="nil"/>
              <w:left w:val="nil"/>
              <w:bottom w:val="nil"/>
              <w:right w:val="nil"/>
            </w:tcBorders>
            <w:hideMark/>
          </w:tcPr>
          <w:p w14:paraId="741D7F62"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11.7.8</w:t>
            </w:r>
          </w:p>
        </w:tc>
        <w:tc>
          <w:tcPr>
            <w:tcW w:w="8040" w:type="dxa"/>
            <w:tcBorders>
              <w:top w:val="nil"/>
              <w:left w:val="nil"/>
              <w:bottom w:val="nil"/>
              <w:right w:val="nil"/>
            </w:tcBorders>
            <w:hideMark/>
          </w:tcPr>
          <w:p w14:paraId="2AACD534"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AI shall perform all language interpretation locally within the </w:t>
            </w:r>
            <w:proofErr w:type="gramStart"/>
            <w:r w:rsidRPr="005405DC">
              <w:rPr>
                <w:rFonts w:ascii="Poppins" w:eastAsia="Times New Roman" w:hAnsi="Poppins" w:cs="Poppins"/>
                <w:kern w:val="0"/>
                <w:sz w:val="20"/>
                <w:szCs w:val="20"/>
                <w14:ligatures w14:val="none"/>
              </w:rPr>
              <w:t>system deployment</w:t>
            </w:r>
            <w:proofErr w:type="gramEnd"/>
            <w:r w:rsidRPr="005405DC">
              <w:rPr>
                <w:rFonts w:ascii="Poppins" w:eastAsia="Times New Roman" w:hAnsi="Poppins" w:cs="Poppins"/>
                <w:kern w:val="0"/>
                <w:sz w:val="20"/>
                <w:szCs w:val="20"/>
                <w14:ligatures w14:val="none"/>
              </w:rPr>
              <w:t>, without dependency on any external translation or cloud language service, including in air-gapped deployments.</w:t>
            </w:r>
          </w:p>
        </w:tc>
      </w:tr>
      <w:tr w:rsidR="005405DC" w:rsidRPr="005405DC" w14:paraId="686486E3" w14:textId="77777777" w:rsidTr="005405DC">
        <w:trPr>
          <w:trHeight w:val="780"/>
          <w:jc w:val="center"/>
        </w:trPr>
        <w:tc>
          <w:tcPr>
            <w:tcW w:w="1130" w:type="dxa"/>
            <w:tcBorders>
              <w:top w:val="nil"/>
              <w:left w:val="nil"/>
              <w:bottom w:val="nil"/>
              <w:right w:val="nil"/>
            </w:tcBorders>
            <w:hideMark/>
          </w:tcPr>
          <w:p w14:paraId="05AA42FE" w14:textId="77777777" w:rsidR="005405DC" w:rsidRPr="005405DC" w:rsidRDefault="005405DC" w:rsidP="005405DC">
            <w:pPr>
              <w:spacing w:after="0" w:line="240" w:lineRule="auto"/>
              <w:jc w:val="center"/>
              <w:rPr>
                <w:rFonts w:ascii="Poppins" w:eastAsia="Times New Roman" w:hAnsi="Poppins" w:cs="Poppins"/>
                <w:b/>
                <w:bCs/>
                <w:kern w:val="0"/>
                <w:sz w:val="20"/>
                <w:szCs w:val="20"/>
                <w14:ligatures w14:val="none"/>
              </w:rPr>
            </w:pPr>
            <w:r w:rsidRPr="005405DC">
              <w:rPr>
                <w:rFonts w:ascii="Poppins" w:eastAsia="Times New Roman" w:hAnsi="Poppins" w:cs="Poppins"/>
                <w:b/>
                <w:bCs/>
                <w:kern w:val="0"/>
                <w:sz w:val="20"/>
                <w:szCs w:val="20"/>
                <w14:ligatures w14:val="none"/>
              </w:rPr>
              <w:t>11.7.9</w:t>
            </w:r>
          </w:p>
        </w:tc>
        <w:tc>
          <w:tcPr>
            <w:tcW w:w="8040" w:type="dxa"/>
            <w:tcBorders>
              <w:top w:val="nil"/>
              <w:left w:val="nil"/>
              <w:bottom w:val="nil"/>
              <w:right w:val="nil"/>
            </w:tcBorders>
            <w:hideMark/>
          </w:tcPr>
          <w:p w14:paraId="6FD8BA00" w14:textId="77777777" w:rsidR="005405DC" w:rsidRPr="005405DC" w:rsidRDefault="005405DC" w:rsidP="005405DC">
            <w:pPr>
              <w:spacing w:after="0" w:line="240" w:lineRule="auto"/>
              <w:rPr>
                <w:rFonts w:ascii="Poppins" w:eastAsia="Times New Roman" w:hAnsi="Poppins" w:cs="Poppins"/>
                <w:kern w:val="0"/>
                <w:sz w:val="20"/>
                <w:szCs w:val="20"/>
                <w14:ligatures w14:val="none"/>
              </w:rPr>
            </w:pPr>
            <w:r w:rsidRPr="005405DC">
              <w:rPr>
                <w:rFonts w:ascii="Poppins" w:eastAsia="Times New Roman" w:hAnsi="Poppins" w:cs="Poppins"/>
                <w:kern w:val="0"/>
                <w:sz w:val="20"/>
                <w:szCs w:val="20"/>
                <w14:ligatures w14:val="none"/>
              </w:rPr>
              <w:t xml:space="preserve">The system shall remain fully operable through its standard user interface </w:t>
            </w:r>
            <w:proofErr w:type="gramStart"/>
            <w:r w:rsidRPr="005405DC">
              <w:rPr>
                <w:rFonts w:ascii="Poppins" w:eastAsia="Times New Roman" w:hAnsi="Poppins" w:cs="Poppins"/>
                <w:kern w:val="0"/>
                <w:sz w:val="20"/>
                <w:szCs w:val="20"/>
                <w14:ligatures w14:val="none"/>
              </w:rPr>
              <w:t>in the event that</w:t>
            </w:r>
            <w:proofErr w:type="gramEnd"/>
            <w:r w:rsidRPr="005405DC">
              <w:rPr>
                <w:rFonts w:ascii="Poppins" w:eastAsia="Times New Roman" w:hAnsi="Poppins" w:cs="Poppins"/>
                <w:kern w:val="0"/>
                <w:sz w:val="20"/>
                <w:szCs w:val="20"/>
                <w14:ligatures w14:val="none"/>
              </w:rPr>
              <w:t xml:space="preserve"> the AI Assistant is unavailable.</w:t>
            </w:r>
          </w:p>
        </w:tc>
      </w:tr>
    </w:tbl>
    <w:p w14:paraId="1A3233AC" w14:textId="2B920D04" w:rsidR="00DF3D34" w:rsidRPr="005405DC" w:rsidRDefault="00DF3D34" w:rsidP="005405DC">
      <w:pPr>
        <w:spacing w:line="240" w:lineRule="auto"/>
        <w:rPr>
          <w:rFonts w:ascii="Poppins" w:hAnsi="Poppins" w:cs="Poppins"/>
        </w:rPr>
      </w:pPr>
    </w:p>
    <w:sectPr w:rsidR="00DF3D34" w:rsidRPr="005405DC" w:rsidSect="005405DC">
      <w:pgSz w:w="11906" w:h="16838"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C348C" w14:textId="77777777" w:rsidR="009218BE" w:rsidRDefault="009218BE" w:rsidP="00310C8A">
      <w:pPr>
        <w:spacing w:after="0" w:line="240" w:lineRule="auto"/>
      </w:pPr>
      <w:r>
        <w:separator/>
      </w:r>
    </w:p>
  </w:endnote>
  <w:endnote w:type="continuationSeparator" w:id="0">
    <w:p w14:paraId="4DEE788F" w14:textId="77777777" w:rsidR="009218BE" w:rsidRDefault="009218BE" w:rsidP="00310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Poppins">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8CC04" w14:textId="77777777" w:rsidR="009218BE" w:rsidRDefault="009218BE" w:rsidP="00310C8A">
      <w:pPr>
        <w:spacing w:after="0" w:line="240" w:lineRule="auto"/>
      </w:pPr>
      <w:r>
        <w:separator/>
      </w:r>
    </w:p>
  </w:footnote>
  <w:footnote w:type="continuationSeparator" w:id="0">
    <w:p w14:paraId="6B09B655" w14:textId="77777777" w:rsidR="009218BE" w:rsidRDefault="009218BE" w:rsidP="00310C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BAC7B" w14:textId="10483ABF" w:rsidR="005405DC" w:rsidRDefault="005405DC">
    <w:pPr>
      <w:pStyle w:val="Header"/>
    </w:pPr>
    <w:r>
      <w:rPr>
        <w:noProof/>
      </w:rPr>
      <w:drawing>
        <wp:anchor distT="0" distB="0" distL="114300" distR="114300" simplePos="0" relativeHeight="251658240" behindDoc="1" locked="0" layoutInCell="1" allowOverlap="1" wp14:anchorId="75767303" wp14:editId="17FFF643">
          <wp:simplePos x="0" y="0"/>
          <wp:positionH relativeFrom="page">
            <wp:posOffset>16510</wp:posOffset>
          </wp:positionH>
          <wp:positionV relativeFrom="paragraph">
            <wp:posOffset>-429783</wp:posOffset>
          </wp:positionV>
          <wp:extent cx="7536421" cy="10650071"/>
          <wp:effectExtent l="0" t="0" r="7620" b="0"/>
          <wp:wrapNone/>
          <wp:docPr id="12377773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6421" cy="10650071"/>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B78C9" w14:textId="2E9ED7E3" w:rsidR="005405DC" w:rsidRDefault="005405DC">
    <w:pPr>
      <w:pStyle w:val="Header"/>
    </w:pPr>
    <w:r>
      <w:rPr>
        <w:noProof/>
      </w:rPr>
      <w:drawing>
        <wp:anchor distT="0" distB="0" distL="114300" distR="114300" simplePos="0" relativeHeight="251659264" behindDoc="1" locked="0" layoutInCell="1" allowOverlap="1" wp14:anchorId="3B6377E4" wp14:editId="2F9FF1CD">
          <wp:simplePos x="0" y="0"/>
          <wp:positionH relativeFrom="page">
            <wp:align>right</wp:align>
          </wp:positionH>
          <wp:positionV relativeFrom="paragraph">
            <wp:posOffset>-443753</wp:posOffset>
          </wp:positionV>
          <wp:extent cx="7557247" cy="10679502"/>
          <wp:effectExtent l="0" t="0" r="0" b="7620"/>
          <wp:wrapNone/>
          <wp:docPr id="14115165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7247" cy="1067950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C1694"/>
    <w:multiLevelType w:val="multilevel"/>
    <w:tmpl w:val="0690FD5E"/>
    <w:lvl w:ilvl="0">
      <w:start w:val="2"/>
      <w:numFmt w:val="decimal"/>
      <w:lvlText w:val="%1.0"/>
      <w:lvlJc w:val="left"/>
      <w:pPr>
        <w:ind w:left="1134" w:hanging="1134"/>
      </w:pPr>
      <w:rPr>
        <w:rFonts w:hint="default"/>
      </w:rPr>
    </w:lvl>
    <w:lvl w:ilvl="1">
      <w:start w:val="1"/>
      <w:numFmt w:val="decimalZero"/>
      <w:pStyle w:val="Level1Style"/>
      <w:lvlText w:val="%1.%2"/>
      <w:lvlJc w:val="left"/>
      <w:pPr>
        <w:ind w:left="1134" w:hanging="1134"/>
      </w:pPr>
      <w:rPr>
        <w:rFonts w:hint="default"/>
        <w:b/>
        <w:bCs/>
        <w:i w:val="0"/>
        <w:iCs w:val="0"/>
      </w:rPr>
    </w:lvl>
    <w:lvl w:ilvl="2">
      <w:start w:val="1"/>
      <w:numFmt w:val="decimalZero"/>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021"/>
      </w:pPr>
      <w:rPr>
        <w:rFonts w:hint="default"/>
      </w:rPr>
    </w:lvl>
    <w:lvl w:ilvl="5">
      <w:start w:val="1"/>
      <w:numFmt w:val="decimal"/>
      <w:lvlText w:val="%1.%2.%3.%4.%5.%6"/>
      <w:lvlJc w:val="left"/>
      <w:pPr>
        <w:ind w:left="1077" w:hanging="1077"/>
      </w:pPr>
      <w:rPr>
        <w:rFonts w:hint="default"/>
      </w:rPr>
    </w:lvl>
    <w:lvl w:ilvl="6">
      <w:start w:val="1"/>
      <w:numFmt w:val="decimal"/>
      <w:lvlText w:val="%1.%2.%3.%4.%5.%6.%7"/>
      <w:lvlJc w:val="left"/>
      <w:pPr>
        <w:ind w:left="1077" w:hanging="1077"/>
      </w:pPr>
      <w:rPr>
        <w:rFonts w:hint="default"/>
      </w:rPr>
    </w:lvl>
    <w:lvl w:ilvl="7">
      <w:start w:val="1"/>
      <w:numFmt w:val="decimal"/>
      <w:lvlText w:val="%1.%2.%3.%4.%5.%6.%7.%8"/>
      <w:lvlJc w:val="left"/>
      <w:pPr>
        <w:ind w:left="1077" w:hanging="1077"/>
      </w:pPr>
      <w:rPr>
        <w:rFonts w:hint="default"/>
      </w:rPr>
    </w:lvl>
    <w:lvl w:ilvl="8">
      <w:start w:val="1"/>
      <w:numFmt w:val="decimal"/>
      <w:lvlText w:val="%1.%2.%3.%4.%5.%6.%7.%8.%9"/>
      <w:lvlJc w:val="left"/>
      <w:pPr>
        <w:ind w:left="1077" w:hanging="1077"/>
      </w:pPr>
      <w:rPr>
        <w:rFonts w:hint="default"/>
      </w:rPr>
    </w:lvl>
  </w:abstractNum>
  <w:abstractNum w:abstractNumId="1" w15:restartNumberingAfterBreak="0">
    <w:nsid w:val="36464CB2"/>
    <w:multiLevelType w:val="multilevel"/>
    <w:tmpl w:val="5550655A"/>
    <w:lvl w:ilvl="0">
      <w:start w:val="2"/>
      <w:numFmt w:val="decimal"/>
      <w:lvlText w:val="%1.0"/>
      <w:lvlJc w:val="left"/>
      <w:pPr>
        <w:ind w:left="1021" w:hanging="1021"/>
      </w:pPr>
      <w:rPr>
        <w:rFonts w:hint="default"/>
      </w:rPr>
    </w:lvl>
    <w:lvl w:ilvl="1">
      <w:start w:val="1"/>
      <w:numFmt w:val="decimalZero"/>
      <w:lvlText w:val="%1.%2"/>
      <w:lvlJc w:val="left"/>
      <w:pPr>
        <w:ind w:left="1021" w:hanging="1021"/>
      </w:pPr>
      <w:rPr>
        <w:rFonts w:hint="default"/>
        <w:b/>
        <w:bCs/>
        <w:i w:val="0"/>
        <w:iCs w:val="0"/>
      </w:rPr>
    </w:lvl>
    <w:lvl w:ilvl="2">
      <w:start w:val="1"/>
      <w:numFmt w:val="decimalZero"/>
      <w:lvlText w:val="%1.%2.%3"/>
      <w:lvlJc w:val="left"/>
      <w:pPr>
        <w:ind w:left="1021" w:hanging="1021"/>
      </w:pPr>
      <w:rPr>
        <w:rFonts w:hint="default"/>
      </w:rPr>
    </w:lvl>
    <w:lvl w:ilvl="3">
      <w:start w:val="1"/>
      <w:numFmt w:val="decimal"/>
      <w:lvlText w:val="%1.%2.%3.%4"/>
      <w:lvlJc w:val="left"/>
      <w:pPr>
        <w:ind w:left="1021" w:hanging="102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021" w:hanging="1021"/>
      </w:pPr>
      <w:rPr>
        <w:rFonts w:hint="default"/>
      </w:rPr>
    </w:lvl>
    <w:lvl w:ilvl="6">
      <w:start w:val="1"/>
      <w:numFmt w:val="decimal"/>
      <w:lvlText w:val="%1.%2.%3.%4.%5.%6.%7"/>
      <w:lvlJc w:val="left"/>
      <w:pPr>
        <w:ind w:left="1021" w:hanging="1021"/>
      </w:pPr>
      <w:rPr>
        <w:rFonts w:hint="default"/>
      </w:rPr>
    </w:lvl>
    <w:lvl w:ilvl="7">
      <w:start w:val="1"/>
      <w:numFmt w:val="decimal"/>
      <w:lvlText w:val="%1.%2.%3.%4.%5.%6.%7.%8"/>
      <w:lvlJc w:val="left"/>
      <w:pPr>
        <w:ind w:left="1021" w:hanging="1021"/>
      </w:pPr>
      <w:rPr>
        <w:rFonts w:hint="default"/>
      </w:rPr>
    </w:lvl>
    <w:lvl w:ilvl="8">
      <w:start w:val="1"/>
      <w:numFmt w:val="decimal"/>
      <w:lvlText w:val="%1.%2.%3.%4.%5.%6.%7.%8.%9"/>
      <w:lvlJc w:val="left"/>
      <w:pPr>
        <w:ind w:left="1021" w:hanging="1021"/>
      </w:pPr>
      <w:rPr>
        <w:rFonts w:hint="default"/>
      </w:rPr>
    </w:lvl>
  </w:abstractNum>
  <w:abstractNum w:abstractNumId="2" w15:restartNumberingAfterBreak="0">
    <w:nsid w:val="37B56A7E"/>
    <w:multiLevelType w:val="multilevel"/>
    <w:tmpl w:val="5550655A"/>
    <w:lvl w:ilvl="0">
      <w:start w:val="2"/>
      <w:numFmt w:val="decimal"/>
      <w:lvlText w:val="%1.0"/>
      <w:lvlJc w:val="left"/>
      <w:pPr>
        <w:ind w:left="1021" w:hanging="1021"/>
      </w:pPr>
      <w:rPr>
        <w:rFonts w:hint="default"/>
      </w:rPr>
    </w:lvl>
    <w:lvl w:ilvl="1">
      <w:start w:val="1"/>
      <w:numFmt w:val="decimalZero"/>
      <w:lvlText w:val="%1.%2"/>
      <w:lvlJc w:val="left"/>
      <w:pPr>
        <w:ind w:left="1021" w:hanging="1021"/>
      </w:pPr>
      <w:rPr>
        <w:rFonts w:hint="default"/>
        <w:b/>
        <w:bCs/>
        <w:i w:val="0"/>
        <w:iCs w:val="0"/>
      </w:rPr>
    </w:lvl>
    <w:lvl w:ilvl="2">
      <w:start w:val="1"/>
      <w:numFmt w:val="decimalZero"/>
      <w:lvlText w:val="%1.%2.%3"/>
      <w:lvlJc w:val="left"/>
      <w:pPr>
        <w:ind w:left="1021" w:hanging="1021"/>
      </w:pPr>
      <w:rPr>
        <w:rFonts w:hint="default"/>
      </w:rPr>
    </w:lvl>
    <w:lvl w:ilvl="3">
      <w:start w:val="1"/>
      <w:numFmt w:val="decimal"/>
      <w:lvlText w:val="%1.%2.%3.%4"/>
      <w:lvlJc w:val="left"/>
      <w:pPr>
        <w:ind w:left="1021" w:hanging="102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021" w:hanging="1021"/>
      </w:pPr>
      <w:rPr>
        <w:rFonts w:hint="default"/>
      </w:rPr>
    </w:lvl>
    <w:lvl w:ilvl="6">
      <w:start w:val="1"/>
      <w:numFmt w:val="decimal"/>
      <w:lvlText w:val="%1.%2.%3.%4.%5.%6.%7"/>
      <w:lvlJc w:val="left"/>
      <w:pPr>
        <w:ind w:left="1021" w:hanging="1021"/>
      </w:pPr>
      <w:rPr>
        <w:rFonts w:hint="default"/>
      </w:rPr>
    </w:lvl>
    <w:lvl w:ilvl="7">
      <w:start w:val="1"/>
      <w:numFmt w:val="decimal"/>
      <w:lvlText w:val="%1.%2.%3.%4.%5.%6.%7.%8"/>
      <w:lvlJc w:val="left"/>
      <w:pPr>
        <w:ind w:left="1021" w:hanging="1021"/>
      </w:pPr>
      <w:rPr>
        <w:rFonts w:hint="default"/>
      </w:rPr>
    </w:lvl>
    <w:lvl w:ilvl="8">
      <w:start w:val="1"/>
      <w:numFmt w:val="decimal"/>
      <w:lvlText w:val="%1.%2.%3.%4.%5.%6.%7.%8.%9"/>
      <w:lvlJc w:val="left"/>
      <w:pPr>
        <w:ind w:left="1021" w:hanging="1021"/>
      </w:pPr>
      <w:rPr>
        <w:rFonts w:hint="default"/>
      </w:rPr>
    </w:lvl>
  </w:abstractNum>
  <w:abstractNum w:abstractNumId="3" w15:restartNumberingAfterBreak="0">
    <w:nsid w:val="50685D2B"/>
    <w:multiLevelType w:val="multilevel"/>
    <w:tmpl w:val="03008D20"/>
    <w:lvl w:ilvl="0">
      <w:start w:val="2"/>
      <w:numFmt w:val="decimal"/>
      <w:lvlText w:val="%1.0"/>
      <w:lvlJc w:val="left"/>
      <w:pPr>
        <w:ind w:left="851" w:hanging="851"/>
      </w:pPr>
      <w:rPr>
        <w:rFonts w:hint="default"/>
      </w:rPr>
    </w:lvl>
    <w:lvl w:ilvl="1">
      <w:start w:val="1"/>
      <w:numFmt w:val="decimalZero"/>
      <w:lvlText w:val="%1.%2"/>
      <w:lvlJc w:val="left"/>
      <w:pPr>
        <w:ind w:left="851" w:hanging="851"/>
      </w:pPr>
      <w:rPr>
        <w:rFonts w:hint="default"/>
        <w:b/>
        <w:bCs/>
        <w:i w:val="0"/>
        <w:iCs w:val="0"/>
      </w:rPr>
    </w:lvl>
    <w:lvl w:ilvl="2">
      <w:start w:val="1"/>
      <w:numFmt w:val="decimalZero"/>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num w:numId="1" w16cid:durableId="920213735">
    <w:abstractNumId w:val="3"/>
  </w:num>
  <w:num w:numId="2" w16cid:durableId="584188694">
    <w:abstractNumId w:val="0"/>
  </w:num>
  <w:num w:numId="3" w16cid:durableId="1226069694">
    <w:abstractNumId w:val="1"/>
  </w:num>
  <w:num w:numId="4" w16cid:durableId="1618757420">
    <w:abstractNumId w:val="2"/>
  </w:num>
  <w:num w:numId="5" w16cid:durableId="1316034801">
    <w:abstractNumId w:val="0"/>
    <w:lvlOverride w:ilvl="0">
      <w:lvl w:ilvl="0">
        <w:start w:val="2"/>
        <w:numFmt w:val="decimal"/>
        <w:lvlText w:val="%1.0"/>
        <w:lvlJc w:val="left"/>
        <w:pPr>
          <w:ind w:left="1077" w:hanging="1077"/>
        </w:pPr>
        <w:rPr>
          <w:rFonts w:hint="default"/>
        </w:rPr>
      </w:lvl>
    </w:lvlOverride>
    <w:lvlOverride w:ilvl="1">
      <w:lvl w:ilvl="1">
        <w:start w:val="1"/>
        <w:numFmt w:val="decimalZero"/>
        <w:pStyle w:val="Level1Style"/>
        <w:lvlText w:val="%1.%2"/>
        <w:lvlJc w:val="left"/>
        <w:pPr>
          <w:ind w:left="1077" w:hanging="1077"/>
        </w:pPr>
        <w:rPr>
          <w:rFonts w:hint="default"/>
          <w:b/>
          <w:bCs/>
          <w:i w:val="0"/>
          <w:iCs w:val="0"/>
        </w:rPr>
      </w:lvl>
    </w:lvlOverride>
    <w:lvlOverride w:ilvl="2">
      <w:lvl w:ilvl="2">
        <w:start w:val="1"/>
        <w:numFmt w:val="decimalZero"/>
        <w:lvlText w:val="%1.%2.%3"/>
        <w:lvlJc w:val="left"/>
        <w:pPr>
          <w:ind w:left="1077" w:hanging="1077"/>
        </w:pPr>
        <w:rPr>
          <w:rFonts w:hint="default"/>
        </w:rPr>
      </w:lvl>
    </w:lvlOverride>
    <w:lvlOverride w:ilvl="3">
      <w:lvl w:ilvl="3">
        <w:start w:val="1"/>
        <w:numFmt w:val="decimal"/>
        <w:lvlText w:val="%1.%2.%3.%4"/>
        <w:lvlJc w:val="left"/>
        <w:pPr>
          <w:ind w:left="1077" w:hanging="1077"/>
        </w:pPr>
        <w:rPr>
          <w:rFonts w:hint="default"/>
        </w:rPr>
      </w:lvl>
    </w:lvlOverride>
    <w:lvlOverride w:ilvl="4">
      <w:lvl w:ilvl="4">
        <w:start w:val="1"/>
        <w:numFmt w:val="decimal"/>
        <w:lvlText w:val="%1.%2.%3.%4.%5"/>
        <w:lvlJc w:val="left"/>
        <w:pPr>
          <w:ind w:left="1077" w:hanging="1077"/>
        </w:pPr>
        <w:rPr>
          <w:rFonts w:hint="default"/>
        </w:rPr>
      </w:lvl>
    </w:lvlOverride>
    <w:lvlOverride w:ilvl="5">
      <w:lvl w:ilvl="5">
        <w:start w:val="1"/>
        <w:numFmt w:val="decimal"/>
        <w:lvlText w:val="%1.%2.%3.%4.%5.%6"/>
        <w:lvlJc w:val="left"/>
        <w:pPr>
          <w:ind w:left="1077" w:hanging="1077"/>
        </w:pPr>
        <w:rPr>
          <w:rFonts w:hint="default"/>
        </w:rPr>
      </w:lvl>
    </w:lvlOverride>
    <w:lvlOverride w:ilvl="6">
      <w:lvl w:ilvl="6">
        <w:start w:val="1"/>
        <w:numFmt w:val="decimal"/>
        <w:lvlText w:val="%1.%2.%3.%4.%5.%6.%7"/>
        <w:lvlJc w:val="left"/>
        <w:pPr>
          <w:ind w:left="1077" w:hanging="1077"/>
        </w:pPr>
        <w:rPr>
          <w:rFonts w:hint="default"/>
        </w:rPr>
      </w:lvl>
    </w:lvlOverride>
    <w:lvlOverride w:ilvl="7">
      <w:lvl w:ilvl="7">
        <w:start w:val="1"/>
        <w:numFmt w:val="decimal"/>
        <w:lvlText w:val="%1.%2.%3.%4.%5.%6.%7.%8"/>
        <w:lvlJc w:val="left"/>
        <w:pPr>
          <w:ind w:left="1077" w:hanging="1077"/>
        </w:pPr>
        <w:rPr>
          <w:rFonts w:hint="default"/>
        </w:rPr>
      </w:lvl>
    </w:lvlOverride>
    <w:lvlOverride w:ilvl="8">
      <w:lvl w:ilvl="8">
        <w:start w:val="1"/>
        <w:numFmt w:val="decimal"/>
        <w:lvlText w:val="%1.%2.%3.%4.%5.%6.%7.%8.%9"/>
        <w:lvlJc w:val="left"/>
        <w:pPr>
          <w:ind w:left="1077" w:hanging="1077"/>
        </w:pPr>
        <w:rPr>
          <w:rFonts w:hint="default"/>
        </w:rPr>
      </w:lvl>
    </w:lvlOverride>
  </w:num>
  <w:num w:numId="6" w16cid:durableId="201985039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284"/>
    <w:rsid w:val="000257F9"/>
    <w:rsid w:val="0003441F"/>
    <w:rsid w:val="00036559"/>
    <w:rsid w:val="00042E96"/>
    <w:rsid w:val="0004795D"/>
    <w:rsid w:val="00055077"/>
    <w:rsid w:val="00055E4A"/>
    <w:rsid w:val="000666E5"/>
    <w:rsid w:val="0007161E"/>
    <w:rsid w:val="000767AE"/>
    <w:rsid w:val="00076A13"/>
    <w:rsid w:val="000906A1"/>
    <w:rsid w:val="000B2775"/>
    <w:rsid w:val="000C1153"/>
    <w:rsid w:val="000C5963"/>
    <w:rsid w:val="000D6E78"/>
    <w:rsid w:val="000D6F00"/>
    <w:rsid w:val="000E2A7A"/>
    <w:rsid w:val="0011289A"/>
    <w:rsid w:val="001158E2"/>
    <w:rsid w:val="001202E1"/>
    <w:rsid w:val="001334D4"/>
    <w:rsid w:val="00140AD5"/>
    <w:rsid w:val="0015033B"/>
    <w:rsid w:val="00153F0D"/>
    <w:rsid w:val="001634F1"/>
    <w:rsid w:val="00186C06"/>
    <w:rsid w:val="001A4800"/>
    <w:rsid w:val="001C6CC5"/>
    <w:rsid w:val="001E7576"/>
    <w:rsid w:val="001F0949"/>
    <w:rsid w:val="002025FA"/>
    <w:rsid w:val="00223519"/>
    <w:rsid w:val="00234786"/>
    <w:rsid w:val="0024653B"/>
    <w:rsid w:val="00246ECB"/>
    <w:rsid w:val="0028138A"/>
    <w:rsid w:val="00295483"/>
    <w:rsid w:val="002A2D54"/>
    <w:rsid w:val="002A5239"/>
    <w:rsid w:val="002C11F2"/>
    <w:rsid w:val="002C5CDE"/>
    <w:rsid w:val="002D5B8F"/>
    <w:rsid w:val="002F30E1"/>
    <w:rsid w:val="002F3A29"/>
    <w:rsid w:val="00310C8A"/>
    <w:rsid w:val="00316240"/>
    <w:rsid w:val="00326661"/>
    <w:rsid w:val="00341AEA"/>
    <w:rsid w:val="00344047"/>
    <w:rsid w:val="0038599A"/>
    <w:rsid w:val="003900DB"/>
    <w:rsid w:val="00392608"/>
    <w:rsid w:val="003B5E08"/>
    <w:rsid w:val="003D4AA8"/>
    <w:rsid w:val="003E58C6"/>
    <w:rsid w:val="004033AD"/>
    <w:rsid w:val="00407622"/>
    <w:rsid w:val="00426283"/>
    <w:rsid w:val="00434EB1"/>
    <w:rsid w:val="00437B38"/>
    <w:rsid w:val="004621DB"/>
    <w:rsid w:val="004755C4"/>
    <w:rsid w:val="00476E83"/>
    <w:rsid w:val="00484517"/>
    <w:rsid w:val="00494D3A"/>
    <w:rsid w:val="004A27AA"/>
    <w:rsid w:val="004A6313"/>
    <w:rsid w:val="004B62A6"/>
    <w:rsid w:val="004B7D7B"/>
    <w:rsid w:val="004C4F0E"/>
    <w:rsid w:val="004E3A55"/>
    <w:rsid w:val="004F1703"/>
    <w:rsid w:val="00504347"/>
    <w:rsid w:val="00517E51"/>
    <w:rsid w:val="00523EFD"/>
    <w:rsid w:val="0053310A"/>
    <w:rsid w:val="00536187"/>
    <w:rsid w:val="005405DC"/>
    <w:rsid w:val="00540F6B"/>
    <w:rsid w:val="00566946"/>
    <w:rsid w:val="00570C5B"/>
    <w:rsid w:val="00581477"/>
    <w:rsid w:val="005944C2"/>
    <w:rsid w:val="005E4D13"/>
    <w:rsid w:val="005E707E"/>
    <w:rsid w:val="00603B20"/>
    <w:rsid w:val="00612968"/>
    <w:rsid w:val="00614DC5"/>
    <w:rsid w:val="00624352"/>
    <w:rsid w:val="0063508B"/>
    <w:rsid w:val="006464D1"/>
    <w:rsid w:val="00653B0B"/>
    <w:rsid w:val="00655566"/>
    <w:rsid w:val="00655B79"/>
    <w:rsid w:val="00666497"/>
    <w:rsid w:val="00671924"/>
    <w:rsid w:val="0068311F"/>
    <w:rsid w:val="0068654B"/>
    <w:rsid w:val="006A6987"/>
    <w:rsid w:val="006F7C60"/>
    <w:rsid w:val="00700D7B"/>
    <w:rsid w:val="007035C1"/>
    <w:rsid w:val="007036D2"/>
    <w:rsid w:val="00705AFE"/>
    <w:rsid w:val="007252E2"/>
    <w:rsid w:val="007354D6"/>
    <w:rsid w:val="00736339"/>
    <w:rsid w:val="00743E6F"/>
    <w:rsid w:val="00744270"/>
    <w:rsid w:val="007653F3"/>
    <w:rsid w:val="007655EB"/>
    <w:rsid w:val="007E0093"/>
    <w:rsid w:val="007E1C4F"/>
    <w:rsid w:val="007E3F7D"/>
    <w:rsid w:val="0081523E"/>
    <w:rsid w:val="00821355"/>
    <w:rsid w:val="0082357F"/>
    <w:rsid w:val="00836D82"/>
    <w:rsid w:val="0084187B"/>
    <w:rsid w:val="00852A9D"/>
    <w:rsid w:val="00864970"/>
    <w:rsid w:val="00876CC1"/>
    <w:rsid w:val="008A126B"/>
    <w:rsid w:val="008C0A49"/>
    <w:rsid w:val="008C18B2"/>
    <w:rsid w:val="008C1933"/>
    <w:rsid w:val="008C1FAE"/>
    <w:rsid w:val="008C6169"/>
    <w:rsid w:val="008D7A43"/>
    <w:rsid w:val="008E10EC"/>
    <w:rsid w:val="008E6284"/>
    <w:rsid w:val="008E6FA9"/>
    <w:rsid w:val="008F6C91"/>
    <w:rsid w:val="00900105"/>
    <w:rsid w:val="00907C27"/>
    <w:rsid w:val="0091486C"/>
    <w:rsid w:val="009218BE"/>
    <w:rsid w:val="009567DE"/>
    <w:rsid w:val="00956ECF"/>
    <w:rsid w:val="00971B63"/>
    <w:rsid w:val="00977456"/>
    <w:rsid w:val="00991228"/>
    <w:rsid w:val="009A13C6"/>
    <w:rsid w:val="009A5D76"/>
    <w:rsid w:val="009C0344"/>
    <w:rsid w:val="009D4C39"/>
    <w:rsid w:val="009E053E"/>
    <w:rsid w:val="009E241C"/>
    <w:rsid w:val="009E28FD"/>
    <w:rsid w:val="009E37BA"/>
    <w:rsid w:val="009F294B"/>
    <w:rsid w:val="009F6753"/>
    <w:rsid w:val="00A03489"/>
    <w:rsid w:val="00A10701"/>
    <w:rsid w:val="00A13591"/>
    <w:rsid w:val="00A43AB0"/>
    <w:rsid w:val="00A64C69"/>
    <w:rsid w:val="00A777E6"/>
    <w:rsid w:val="00A82961"/>
    <w:rsid w:val="00AB0B6C"/>
    <w:rsid w:val="00AB28F3"/>
    <w:rsid w:val="00AD38B5"/>
    <w:rsid w:val="00AD5560"/>
    <w:rsid w:val="00AE489D"/>
    <w:rsid w:val="00AE6F7E"/>
    <w:rsid w:val="00B06019"/>
    <w:rsid w:val="00B062BF"/>
    <w:rsid w:val="00B2401C"/>
    <w:rsid w:val="00B53C7C"/>
    <w:rsid w:val="00B55F94"/>
    <w:rsid w:val="00B65DEB"/>
    <w:rsid w:val="00B928D9"/>
    <w:rsid w:val="00BA2852"/>
    <w:rsid w:val="00BA3F8C"/>
    <w:rsid w:val="00BB4EC3"/>
    <w:rsid w:val="00BC295D"/>
    <w:rsid w:val="00BE21E4"/>
    <w:rsid w:val="00BF445D"/>
    <w:rsid w:val="00BF4874"/>
    <w:rsid w:val="00BF5617"/>
    <w:rsid w:val="00C069A5"/>
    <w:rsid w:val="00C07FDC"/>
    <w:rsid w:val="00C22727"/>
    <w:rsid w:val="00C24287"/>
    <w:rsid w:val="00C24F5C"/>
    <w:rsid w:val="00C309C4"/>
    <w:rsid w:val="00C401F7"/>
    <w:rsid w:val="00C4403C"/>
    <w:rsid w:val="00C529C2"/>
    <w:rsid w:val="00C543F4"/>
    <w:rsid w:val="00C63F57"/>
    <w:rsid w:val="00C724A1"/>
    <w:rsid w:val="00C773F8"/>
    <w:rsid w:val="00C87105"/>
    <w:rsid w:val="00CB23DA"/>
    <w:rsid w:val="00CB7432"/>
    <w:rsid w:val="00CC29EF"/>
    <w:rsid w:val="00CF565A"/>
    <w:rsid w:val="00D01D11"/>
    <w:rsid w:val="00D07E30"/>
    <w:rsid w:val="00D20F24"/>
    <w:rsid w:val="00D231C4"/>
    <w:rsid w:val="00D479B6"/>
    <w:rsid w:val="00D57C4E"/>
    <w:rsid w:val="00D63103"/>
    <w:rsid w:val="00D87BB5"/>
    <w:rsid w:val="00D96967"/>
    <w:rsid w:val="00DA24FA"/>
    <w:rsid w:val="00DA3AF0"/>
    <w:rsid w:val="00DA3B0F"/>
    <w:rsid w:val="00DA62FF"/>
    <w:rsid w:val="00DA66F6"/>
    <w:rsid w:val="00DB30F8"/>
    <w:rsid w:val="00DC229D"/>
    <w:rsid w:val="00DC485F"/>
    <w:rsid w:val="00DD0641"/>
    <w:rsid w:val="00DE229B"/>
    <w:rsid w:val="00DF3D34"/>
    <w:rsid w:val="00E062FA"/>
    <w:rsid w:val="00E07FA4"/>
    <w:rsid w:val="00E1190A"/>
    <w:rsid w:val="00E226DB"/>
    <w:rsid w:val="00E32666"/>
    <w:rsid w:val="00E377EB"/>
    <w:rsid w:val="00E47509"/>
    <w:rsid w:val="00E536BE"/>
    <w:rsid w:val="00E72D74"/>
    <w:rsid w:val="00E80847"/>
    <w:rsid w:val="00E83352"/>
    <w:rsid w:val="00E87B58"/>
    <w:rsid w:val="00E87D82"/>
    <w:rsid w:val="00E95A6E"/>
    <w:rsid w:val="00EA6D34"/>
    <w:rsid w:val="00EC580B"/>
    <w:rsid w:val="00EF7F77"/>
    <w:rsid w:val="00F002E1"/>
    <w:rsid w:val="00F0674B"/>
    <w:rsid w:val="00F12B96"/>
    <w:rsid w:val="00F30CF1"/>
    <w:rsid w:val="00F3128D"/>
    <w:rsid w:val="00F41AF8"/>
    <w:rsid w:val="00F4526D"/>
    <w:rsid w:val="00F45B98"/>
    <w:rsid w:val="00F47066"/>
    <w:rsid w:val="00F56089"/>
    <w:rsid w:val="00F60DCC"/>
    <w:rsid w:val="00F6519A"/>
    <w:rsid w:val="00F66C81"/>
    <w:rsid w:val="00F674CA"/>
    <w:rsid w:val="00F67EBC"/>
    <w:rsid w:val="00F76A31"/>
    <w:rsid w:val="00F87D1E"/>
    <w:rsid w:val="00F87F35"/>
    <w:rsid w:val="00F90D49"/>
    <w:rsid w:val="00F92788"/>
    <w:rsid w:val="00F96C00"/>
    <w:rsid w:val="00FA6925"/>
    <w:rsid w:val="00FB6CB0"/>
    <w:rsid w:val="00FD1421"/>
    <w:rsid w:val="00FF7B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0C73B0"/>
  <w15:chartTrackingRefBased/>
  <w15:docId w15:val="{27BBF6BE-383E-48D3-AD82-2C5890F12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5DC"/>
  </w:style>
  <w:style w:type="paragraph" w:styleId="Heading1">
    <w:name w:val="heading 1"/>
    <w:basedOn w:val="Normal"/>
    <w:next w:val="Normal"/>
    <w:link w:val="Heading1Char"/>
    <w:uiPriority w:val="9"/>
    <w:qFormat/>
    <w:rsid w:val="008E62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62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62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62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62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62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62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62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62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2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62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62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62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62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62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62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62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6284"/>
    <w:rPr>
      <w:rFonts w:eastAsiaTheme="majorEastAsia" w:cstheme="majorBidi"/>
      <w:color w:val="272727" w:themeColor="text1" w:themeTint="D8"/>
    </w:rPr>
  </w:style>
  <w:style w:type="paragraph" w:styleId="Title">
    <w:name w:val="Title"/>
    <w:basedOn w:val="Normal"/>
    <w:next w:val="Normal"/>
    <w:link w:val="TitleChar"/>
    <w:uiPriority w:val="10"/>
    <w:qFormat/>
    <w:rsid w:val="008E62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62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62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62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6284"/>
    <w:pPr>
      <w:spacing w:before="160"/>
      <w:jc w:val="center"/>
    </w:pPr>
    <w:rPr>
      <w:i/>
      <w:iCs/>
      <w:color w:val="404040" w:themeColor="text1" w:themeTint="BF"/>
    </w:rPr>
  </w:style>
  <w:style w:type="character" w:customStyle="1" w:styleId="QuoteChar">
    <w:name w:val="Quote Char"/>
    <w:basedOn w:val="DefaultParagraphFont"/>
    <w:link w:val="Quote"/>
    <w:uiPriority w:val="29"/>
    <w:rsid w:val="008E6284"/>
    <w:rPr>
      <w:i/>
      <w:iCs/>
      <w:color w:val="404040" w:themeColor="text1" w:themeTint="BF"/>
    </w:rPr>
  </w:style>
  <w:style w:type="paragraph" w:styleId="ListParagraph">
    <w:name w:val="List Paragraph"/>
    <w:basedOn w:val="Normal"/>
    <w:link w:val="ListParagraphChar"/>
    <w:uiPriority w:val="34"/>
    <w:qFormat/>
    <w:rsid w:val="008E6284"/>
    <w:pPr>
      <w:ind w:left="720"/>
      <w:contextualSpacing/>
    </w:pPr>
  </w:style>
  <w:style w:type="character" w:styleId="IntenseEmphasis">
    <w:name w:val="Intense Emphasis"/>
    <w:basedOn w:val="DefaultParagraphFont"/>
    <w:uiPriority w:val="21"/>
    <w:qFormat/>
    <w:rsid w:val="008E6284"/>
    <w:rPr>
      <w:i/>
      <w:iCs/>
      <w:color w:val="0F4761" w:themeColor="accent1" w:themeShade="BF"/>
    </w:rPr>
  </w:style>
  <w:style w:type="paragraph" w:styleId="IntenseQuote">
    <w:name w:val="Intense Quote"/>
    <w:basedOn w:val="Normal"/>
    <w:next w:val="Normal"/>
    <w:link w:val="IntenseQuoteChar"/>
    <w:uiPriority w:val="30"/>
    <w:qFormat/>
    <w:rsid w:val="008E62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6284"/>
    <w:rPr>
      <w:i/>
      <w:iCs/>
      <w:color w:val="0F4761" w:themeColor="accent1" w:themeShade="BF"/>
    </w:rPr>
  </w:style>
  <w:style w:type="character" w:styleId="IntenseReference">
    <w:name w:val="Intense Reference"/>
    <w:basedOn w:val="DefaultParagraphFont"/>
    <w:uiPriority w:val="32"/>
    <w:qFormat/>
    <w:rsid w:val="008E6284"/>
    <w:rPr>
      <w:b/>
      <w:bCs/>
      <w:smallCaps/>
      <w:color w:val="0F4761" w:themeColor="accent1" w:themeShade="BF"/>
      <w:spacing w:val="5"/>
    </w:rPr>
  </w:style>
  <w:style w:type="paragraph" w:customStyle="1" w:styleId="Level1Style">
    <w:name w:val="Level 1 Style"/>
    <w:basedOn w:val="Heading1"/>
    <w:link w:val="Level1StyleChar"/>
    <w:autoRedefine/>
    <w:rsid w:val="00536187"/>
    <w:pPr>
      <w:numPr>
        <w:ilvl w:val="1"/>
        <w:numId w:val="6"/>
      </w:numPr>
      <w:spacing w:after="0"/>
    </w:pPr>
    <w:rPr>
      <w:b/>
      <w:bCs/>
      <w:caps/>
      <w:color w:val="auto"/>
      <w:sz w:val="24"/>
    </w:rPr>
  </w:style>
  <w:style w:type="character" w:customStyle="1" w:styleId="ListParagraphChar">
    <w:name w:val="List Paragraph Char"/>
    <w:basedOn w:val="DefaultParagraphFont"/>
    <w:link w:val="ListParagraph"/>
    <w:uiPriority w:val="34"/>
    <w:rsid w:val="005E4D13"/>
  </w:style>
  <w:style w:type="character" w:customStyle="1" w:styleId="Level1StyleChar">
    <w:name w:val="Level 1 Style Char"/>
    <w:basedOn w:val="ListParagraphChar"/>
    <w:link w:val="Level1Style"/>
    <w:rsid w:val="00536187"/>
    <w:rPr>
      <w:rFonts w:asciiTheme="majorHAnsi" w:eastAsiaTheme="majorEastAsia" w:hAnsiTheme="majorHAnsi" w:cstheme="majorBidi"/>
      <w:b/>
      <w:bCs/>
      <w:caps/>
      <w:szCs w:val="40"/>
    </w:rPr>
  </w:style>
  <w:style w:type="paragraph" w:styleId="TOCHeading">
    <w:name w:val="TOC Heading"/>
    <w:basedOn w:val="Heading1"/>
    <w:next w:val="Normal"/>
    <w:uiPriority w:val="39"/>
    <w:unhideWhenUsed/>
    <w:qFormat/>
    <w:rsid w:val="00536187"/>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7E1C4F"/>
    <w:pPr>
      <w:spacing w:after="100"/>
    </w:pPr>
  </w:style>
  <w:style w:type="character" w:styleId="Hyperlink">
    <w:name w:val="Hyperlink"/>
    <w:basedOn w:val="DefaultParagraphFont"/>
    <w:uiPriority w:val="99"/>
    <w:unhideWhenUsed/>
    <w:rsid w:val="007E1C4F"/>
    <w:rPr>
      <w:color w:val="467886" w:themeColor="hyperlink"/>
      <w:u w:val="single"/>
    </w:rPr>
  </w:style>
  <w:style w:type="paragraph" w:styleId="NoSpacing">
    <w:name w:val="No Spacing"/>
    <w:basedOn w:val="Normal"/>
    <w:link w:val="NoSpacingChar"/>
    <w:uiPriority w:val="1"/>
    <w:qFormat/>
    <w:rsid w:val="00A64C69"/>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A64C69"/>
    <w:rPr>
      <w:rFonts w:eastAsiaTheme="minorEastAsia"/>
      <w:kern w:val="0"/>
      <w:sz w:val="22"/>
      <w:szCs w:val="22"/>
      <w14:ligatures w14:val="none"/>
    </w:rPr>
  </w:style>
  <w:style w:type="paragraph" w:styleId="Header">
    <w:name w:val="header"/>
    <w:basedOn w:val="Normal"/>
    <w:link w:val="HeaderChar"/>
    <w:uiPriority w:val="99"/>
    <w:unhideWhenUsed/>
    <w:rsid w:val="00310C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0C8A"/>
  </w:style>
  <w:style w:type="paragraph" w:styleId="Footer">
    <w:name w:val="footer"/>
    <w:basedOn w:val="Normal"/>
    <w:link w:val="FooterChar"/>
    <w:uiPriority w:val="99"/>
    <w:unhideWhenUsed/>
    <w:rsid w:val="00310C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0C8A"/>
  </w:style>
  <w:style w:type="character" w:styleId="FollowedHyperlink">
    <w:name w:val="FollowedHyperlink"/>
    <w:basedOn w:val="DefaultParagraphFont"/>
    <w:uiPriority w:val="99"/>
    <w:semiHidden/>
    <w:unhideWhenUsed/>
    <w:rsid w:val="007E3F7D"/>
    <w:rPr>
      <w:color w:val="96607D" w:themeColor="followedHyperlink"/>
      <w:u w:val="single"/>
    </w:rPr>
  </w:style>
  <w:style w:type="paragraph" w:customStyle="1" w:styleId="msonormal0">
    <w:name w:val="msonormal"/>
    <w:basedOn w:val="Normal"/>
    <w:rsid w:val="005405D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Normal"/>
    <w:rsid w:val="005405DC"/>
    <w:pPr>
      <w:spacing w:before="100" w:beforeAutospacing="1" w:after="100" w:afterAutospacing="1" w:line="240" w:lineRule="auto"/>
    </w:pPr>
    <w:rPr>
      <w:rFonts w:ascii="Tahoma" w:eastAsia="Times New Roman" w:hAnsi="Tahoma" w:cs="Tahoma"/>
      <w:color w:val="000000"/>
      <w:kern w:val="0"/>
      <w:sz w:val="18"/>
      <w:szCs w:val="18"/>
      <w14:ligatures w14:val="none"/>
    </w:rPr>
  </w:style>
  <w:style w:type="paragraph" w:customStyle="1" w:styleId="font6">
    <w:name w:val="font6"/>
    <w:basedOn w:val="Normal"/>
    <w:rsid w:val="005405DC"/>
    <w:pPr>
      <w:spacing w:before="100" w:beforeAutospacing="1" w:after="100" w:afterAutospacing="1" w:line="240" w:lineRule="auto"/>
    </w:pPr>
    <w:rPr>
      <w:rFonts w:ascii="Tahoma" w:eastAsia="Times New Roman" w:hAnsi="Tahoma" w:cs="Tahoma"/>
      <w:b/>
      <w:bCs/>
      <w:color w:val="000000"/>
      <w:kern w:val="0"/>
      <w:sz w:val="18"/>
      <w:szCs w:val="18"/>
      <w14:ligatures w14:val="none"/>
    </w:rPr>
  </w:style>
  <w:style w:type="paragraph" w:customStyle="1" w:styleId="xl65">
    <w:name w:val="xl65"/>
    <w:basedOn w:val="Normal"/>
    <w:rsid w:val="005405D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6">
    <w:name w:val="xl66"/>
    <w:basedOn w:val="Normal"/>
    <w:rsid w:val="005405DC"/>
    <w:pP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67">
    <w:name w:val="xl67"/>
    <w:basedOn w:val="Normal"/>
    <w:rsid w:val="005405DC"/>
    <w:pPr>
      <w:spacing w:before="100" w:beforeAutospacing="1" w:after="100" w:afterAutospacing="1" w:line="240" w:lineRule="auto"/>
      <w:jc w:val="center"/>
      <w:textAlignment w:val="top"/>
    </w:pPr>
    <w:rPr>
      <w:rFonts w:ascii="Poppins" w:eastAsia="Times New Roman" w:hAnsi="Poppins" w:cs="Poppins"/>
      <w:b/>
      <w:bCs/>
      <w:kern w:val="0"/>
      <w14:ligatures w14:val="none"/>
    </w:rPr>
  </w:style>
  <w:style w:type="paragraph" w:customStyle="1" w:styleId="xl68">
    <w:name w:val="xl68"/>
    <w:basedOn w:val="Normal"/>
    <w:rsid w:val="005405DC"/>
    <w:pPr>
      <w:spacing w:before="100" w:beforeAutospacing="1" w:after="100" w:afterAutospacing="1" w:line="240" w:lineRule="auto"/>
      <w:textAlignment w:val="top"/>
    </w:pPr>
    <w:rPr>
      <w:rFonts w:ascii="Poppins" w:eastAsia="Times New Roman" w:hAnsi="Poppins" w:cs="Poppins"/>
      <w:b/>
      <w:bCs/>
      <w:kern w:val="0"/>
      <w14:ligatures w14:val="none"/>
    </w:rPr>
  </w:style>
  <w:style w:type="paragraph" w:customStyle="1" w:styleId="xl69">
    <w:name w:val="xl69"/>
    <w:basedOn w:val="Normal"/>
    <w:rsid w:val="005405DC"/>
    <w:pPr>
      <w:spacing w:before="100" w:beforeAutospacing="1" w:after="100" w:afterAutospacing="1" w:line="240" w:lineRule="auto"/>
      <w:jc w:val="center"/>
      <w:textAlignment w:val="top"/>
    </w:pPr>
    <w:rPr>
      <w:rFonts w:ascii="Poppins" w:eastAsia="Times New Roman" w:hAnsi="Poppins" w:cs="Poppins"/>
      <w:b/>
      <w:bCs/>
      <w:kern w:val="0"/>
      <w:sz w:val="20"/>
      <w:szCs w:val="20"/>
      <w14:ligatures w14:val="none"/>
    </w:rPr>
  </w:style>
  <w:style w:type="paragraph" w:customStyle="1" w:styleId="xl70">
    <w:name w:val="xl70"/>
    <w:basedOn w:val="Normal"/>
    <w:rsid w:val="005405DC"/>
    <w:pPr>
      <w:spacing w:before="100" w:beforeAutospacing="1" w:after="100" w:afterAutospacing="1" w:line="240" w:lineRule="auto"/>
      <w:textAlignment w:val="top"/>
    </w:pPr>
    <w:rPr>
      <w:rFonts w:ascii="Poppins" w:eastAsia="Times New Roman" w:hAnsi="Poppins" w:cs="Poppins"/>
      <w:b/>
      <w:bCs/>
      <w:kern w:val="0"/>
      <w:sz w:val="20"/>
      <w:szCs w:val="20"/>
      <w14:ligatures w14:val="none"/>
    </w:rPr>
  </w:style>
  <w:style w:type="paragraph" w:customStyle="1" w:styleId="xl71">
    <w:name w:val="xl71"/>
    <w:basedOn w:val="Normal"/>
    <w:rsid w:val="005405DC"/>
    <w:pPr>
      <w:spacing w:before="100" w:beforeAutospacing="1" w:after="100" w:afterAutospacing="1" w:line="240" w:lineRule="auto"/>
      <w:textAlignment w:val="top"/>
    </w:pPr>
    <w:rPr>
      <w:rFonts w:ascii="Poppins" w:eastAsia="Times New Roman" w:hAnsi="Poppins" w:cs="Poppin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03962">
      <w:bodyDiv w:val="1"/>
      <w:marLeft w:val="0"/>
      <w:marRight w:val="0"/>
      <w:marTop w:val="0"/>
      <w:marBottom w:val="0"/>
      <w:divBdr>
        <w:top w:val="none" w:sz="0" w:space="0" w:color="auto"/>
        <w:left w:val="none" w:sz="0" w:space="0" w:color="auto"/>
        <w:bottom w:val="none" w:sz="0" w:space="0" w:color="auto"/>
        <w:right w:val="none" w:sz="0" w:space="0" w:color="auto"/>
      </w:divBdr>
    </w:div>
    <w:div w:id="226957945">
      <w:bodyDiv w:val="1"/>
      <w:marLeft w:val="0"/>
      <w:marRight w:val="0"/>
      <w:marTop w:val="0"/>
      <w:marBottom w:val="0"/>
      <w:divBdr>
        <w:top w:val="none" w:sz="0" w:space="0" w:color="auto"/>
        <w:left w:val="none" w:sz="0" w:space="0" w:color="auto"/>
        <w:bottom w:val="none" w:sz="0" w:space="0" w:color="auto"/>
        <w:right w:val="none" w:sz="0" w:space="0" w:color="auto"/>
      </w:divBdr>
    </w:div>
    <w:div w:id="367607688">
      <w:bodyDiv w:val="1"/>
      <w:marLeft w:val="0"/>
      <w:marRight w:val="0"/>
      <w:marTop w:val="0"/>
      <w:marBottom w:val="0"/>
      <w:divBdr>
        <w:top w:val="none" w:sz="0" w:space="0" w:color="auto"/>
        <w:left w:val="none" w:sz="0" w:space="0" w:color="auto"/>
        <w:bottom w:val="none" w:sz="0" w:space="0" w:color="auto"/>
        <w:right w:val="none" w:sz="0" w:space="0" w:color="auto"/>
      </w:divBdr>
    </w:div>
    <w:div w:id="398022911">
      <w:bodyDiv w:val="1"/>
      <w:marLeft w:val="0"/>
      <w:marRight w:val="0"/>
      <w:marTop w:val="0"/>
      <w:marBottom w:val="0"/>
      <w:divBdr>
        <w:top w:val="none" w:sz="0" w:space="0" w:color="auto"/>
        <w:left w:val="none" w:sz="0" w:space="0" w:color="auto"/>
        <w:bottom w:val="none" w:sz="0" w:space="0" w:color="auto"/>
        <w:right w:val="none" w:sz="0" w:space="0" w:color="auto"/>
      </w:divBdr>
    </w:div>
    <w:div w:id="477040119">
      <w:bodyDiv w:val="1"/>
      <w:marLeft w:val="0"/>
      <w:marRight w:val="0"/>
      <w:marTop w:val="0"/>
      <w:marBottom w:val="0"/>
      <w:divBdr>
        <w:top w:val="none" w:sz="0" w:space="0" w:color="auto"/>
        <w:left w:val="none" w:sz="0" w:space="0" w:color="auto"/>
        <w:bottom w:val="none" w:sz="0" w:space="0" w:color="auto"/>
        <w:right w:val="none" w:sz="0" w:space="0" w:color="auto"/>
      </w:divBdr>
    </w:div>
    <w:div w:id="516238699">
      <w:bodyDiv w:val="1"/>
      <w:marLeft w:val="0"/>
      <w:marRight w:val="0"/>
      <w:marTop w:val="0"/>
      <w:marBottom w:val="0"/>
      <w:divBdr>
        <w:top w:val="none" w:sz="0" w:space="0" w:color="auto"/>
        <w:left w:val="none" w:sz="0" w:space="0" w:color="auto"/>
        <w:bottom w:val="none" w:sz="0" w:space="0" w:color="auto"/>
        <w:right w:val="none" w:sz="0" w:space="0" w:color="auto"/>
      </w:divBdr>
    </w:div>
    <w:div w:id="524172664">
      <w:bodyDiv w:val="1"/>
      <w:marLeft w:val="0"/>
      <w:marRight w:val="0"/>
      <w:marTop w:val="0"/>
      <w:marBottom w:val="0"/>
      <w:divBdr>
        <w:top w:val="none" w:sz="0" w:space="0" w:color="auto"/>
        <w:left w:val="none" w:sz="0" w:space="0" w:color="auto"/>
        <w:bottom w:val="none" w:sz="0" w:space="0" w:color="auto"/>
        <w:right w:val="none" w:sz="0" w:space="0" w:color="auto"/>
      </w:divBdr>
    </w:div>
    <w:div w:id="525949776">
      <w:bodyDiv w:val="1"/>
      <w:marLeft w:val="0"/>
      <w:marRight w:val="0"/>
      <w:marTop w:val="0"/>
      <w:marBottom w:val="0"/>
      <w:divBdr>
        <w:top w:val="none" w:sz="0" w:space="0" w:color="auto"/>
        <w:left w:val="none" w:sz="0" w:space="0" w:color="auto"/>
        <w:bottom w:val="none" w:sz="0" w:space="0" w:color="auto"/>
        <w:right w:val="none" w:sz="0" w:space="0" w:color="auto"/>
      </w:divBdr>
    </w:div>
    <w:div w:id="558829530">
      <w:bodyDiv w:val="1"/>
      <w:marLeft w:val="0"/>
      <w:marRight w:val="0"/>
      <w:marTop w:val="0"/>
      <w:marBottom w:val="0"/>
      <w:divBdr>
        <w:top w:val="none" w:sz="0" w:space="0" w:color="auto"/>
        <w:left w:val="none" w:sz="0" w:space="0" w:color="auto"/>
        <w:bottom w:val="none" w:sz="0" w:space="0" w:color="auto"/>
        <w:right w:val="none" w:sz="0" w:space="0" w:color="auto"/>
      </w:divBdr>
    </w:div>
    <w:div w:id="568417970">
      <w:bodyDiv w:val="1"/>
      <w:marLeft w:val="0"/>
      <w:marRight w:val="0"/>
      <w:marTop w:val="0"/>
      <w:marBottom w:val="0"/>
      <w:divBdr>
        <w:top w:val="none" w:sz="0" w:space="0" w:color="auto"/>
        <w:left w:val="none" w:sz="0" w:space="0" w:color="auto"/>
        <w:bottom w:val="none" w:sz="0" w:space="0" w:color="auto"/>
        <w:right w:val="none" w:sz="0" w:space="0" w:color="auto"/>
      </w:divBdr>
    </w:div>
    <w:div w:id="657537936">
      <w:bodyDiv w:val="1"/>
      <w:marLeft w:val="0"/>
      <w:marRight w:val="0"/>
      <w:marTop w:val="0"/>
      <w:marBottom w:val="0"/>
      <w:divBdr>
        <w:top w:val="none" w:sz="0" w:space="0" w:color="auto"/>
        <w:left w:val="none" w:sz="0" w:space="0" w:color="auto"/>
        <w:bottom w:val="none" w:sz="0" w:space="0" w:color="auto"/>
        <w:right w:val="none" w:sz="0" w:space="0" w:color="auto"/>
      </w:divBdr>
    </w:div>
    <w:div w:id="1145506968">
      <w:bodyDiv w:val="1"/>
      <w:marLeft w:val="0"/>
      <w:marRight w:val="0"/>
      <w:marTop w:val="0"/>
      <w:marBottom w:val="0"/>
      <w:divBdr>
        <w:top w:val="none" w:sz="0" w:space="0" w:color="auto"/>
        <w:left w:val="none" w:sz="0" w:space="0" w:color="auto"/>
        <w:bottom w:val="none" w:sz="0" w:space="0" w:color="auto"/>
        <w:right w:val="none" w:sz="0" w:space="0" w:color="auto"/>
      </w:divBdr>
    </w:div>
    <w:div w:id="1241136272">
      <w:bodyDiv w:val="1"/>
      <w:marLeft w:val="0"/>
      <w:marRight w:val="0"/>
      <w:marTop w:val="0"/>
      <w:marBottom w:val="0"/>
      <w:divBdr>
        <w:top w:val="none" w:sz="0" w:space="0" w:color="auto"/>
        <w:left w:val="none" w:sz="0" w:space="0" w:color="auto"/>
        <w:bottom w:val="none" w:sz="0" w:space="0" w:color="auto"/>
        <w:right w:val="none" w:sz="0" w:space="0" w:color="auto"/>
      </w:divBdr>
    </w:div>
    <w:div w:id="1256789716">
      <w:bodyDiv w:val="1"/>
      <w:marLeft w:val="0"/>
      <w:marRight w:val="0"/>
      <w:marTop w:val="0"/>
      <w:marBottom w:val="0"/>
      <w:divBdr>
        <w:top w:val="none" w:sz="0" w:space="0" w:color="auto"/>
        <w:left w:val="none" w:sz="0" w:space="0" w:color="auto"/>
        <w:bottom w:val="none" w:sz="0" w:space="0" w:color="auto"/>
        <w:right w:val="none" w:sz="0" w:space="0" w:color="auto"/>
      </w:divBdr>
    </w:div>
    <w:div w:id="1276138136">
      <w:bodyDiv w:val="1"/>
      <w:marLeft w:val="0"/>
      <w:marRight w:val="0"/>
      <w:marTop w:val="0"/>
      <w:marBottom w:val="0"/>
      <w:divBdr>
        <w:top w:val="none" w:sz="0" w:space="0" w:color="auto"/>
        <w:left w:val="none" w:sz="0" w:space="0" w:color="auto"/>
        <w:bottom w:val="none" w:sz="0" w:space="0" w:color="auto"/>
        <w:right w:val="none" w:sz="0" w:space="0" w:color="auto"/>
      </w:divBdr>
    </w:div>
    <w:div w:id="1582058722">
      <w:bodyDiv w:val="1"/>
      <w:marLeft w:val="0"/>
      <w:marRight w:val="0"/>
      <w:marTop w:val="0"/>
      <w:marBottom w:val="0"/>
      <w:divBdr>
        <w:top w:val="none" w:sz="0" w:space="0" w:color="auto"/>
        <w:left w:val="none" w:sz="0" w:space="0" w:color="auto"/>
        <w:bottom w:val="none" w:sz="0" w:space="0" w:color="auto"/>
        <w:right w:val="none" w:sz="0" w:space="0" w:color="auto"/>
      </w:divBdr>
    </w:div>
    <w:div w:id="1875192702">
      <w:bodyDiv w:val="1"/>
      <w:marLeft w:val="0"/>
      <w:marRight w:val="0"/>
      <w:marTop w:val="0"/>
      <w:marBottom w:val="0"/>
      <w:divBdr>
        <w:top w:val="none" w:sz="0" w:space="0" w:color="auto"/>
        <w:left w:val="none" w:sz="0" w:space="0" w:color="auto"/>
        <w:bottom w:val="none" w:sz="0" w:space="0" w:color="auto"/>
        <w:right w:val="none" w:sz="0" w:space="0" w:color="auto"/>
      </w:divBdr>
    </w:div>
    <w:div w:id="1976713591">
      <w:bodyDiv w:val="1"/>
      <w:marLeft w:val="0"/>
      <w:marRight w:val="0"/>
      <w:marTop w:val="0"/>
      <w:marBottom w:val="0"/>
      <w:divBdr>
        <w:top w:val="none" w:sz="0" w:space="0" w:color="auto"/>
        <w:left w:val="none" w:sz="0" w:space="0" w:color="auto"/>
        <w:bottom w:val="none" w:sz="0" w:space="0" w:color="auto"/>
        <w:right w:val="none" w:sz="0" w:space="0" w:color="auto"/>
      </w:divBdr>
    </w:div>
    <w:div w:id="2145081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BD13B6C30E0B54594B0AD5D9E82F77F" ma:contentTypeVersion="14" ma:contentTypeDescription="Create a new document." ma:contentTypeScope="" ma:versionID="886e09b33461cd8d93a0bc0805847f78">
  <xsd:schema xmlns:xsd="http://www.w3.org/2001/XMLSchema" xmlns:xs="http://www.w3.org/2001/XMLSchema" xmlns:p="http://schemas.microsoft.com/office/2006/metadata/properties" xmlns:ns2="1c1c0a73-c5be-424b-ae4d-6f98d1f25d27" xmlns:ns3="362197fa-5138-47bb-a76e-09535e60bdbc" targetNamespace="http://schemas.microsoft.com/office/2006/metadata/properties" ma:root="true" ma:fieldsID="dcaa01da11ec669403f575d4be890b46" ns2:_="" ns3:_="">
    <xsd:import namespace="1c1c0a73-c5be-424b-ae4d-6f98d1f25d27"/>
    <xsd:import namespace="362197fa-5138-47bb-a76e-09535e60bd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1c0a73-c5be-424b-ae4d-6f98d1f25d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7e8c3e-47ba-42f3-a5a2-477aba73973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2197fa-5138-47bb-a76e-09535e60bdb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cfd9231-fcc7-4612-9871-2b6d552ee192}" ma:internalName="TaxCatchAll" ma:showField="CatchAllData" ma:web="362197fa-5138-47bb-a76e-09535e60bd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62197fa-5138-47bb-a76e-09535e60bdbc" xsi:nil="true"/>
    <lcf76f155ced4ddcb4097134ff3c332f xmlns="1c1c0a73-c5be-424b-ae4d-6f98d1f25d2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6117981-4A7C-499F-886C-E6E23D79C949}">
  <ds:schemaRefs>
    <ds:schemaRef ds:uri="http://schemas.openxmlformats.org/officeDocument/2006/bibliography"/>
  </ds:schemaRefs>
</ds:datastoreItem>
</file>

<file path=customXml/itemProps2.xml><?xml version="1.0" encoding="utf-8"?>
<ds:datastoreItem xmlns:ds="http://schemas.openxmlformats.org/officeDocument/2006/customXml" ds:itemID="{02FB2377-E507-4841-BAD3-E3F915835371}"/>
</file>

<file path=customXml/itemProps3.xml><?xml version="1.0" encoding="utf-8"?>
<ds:datastoreItem xmlns:ds="http://schemas.openxmlformats.org/officeDocument/2006/customXml" ds:itemID="{51900AAC-F5EC-4F51-AC4D-0104924FA2CA}"/>
</file>

<file path=customXml/itemProps4.xml><?xml version="1.0" encoding="utf-8"?>
<ds:datastoreItem xmlns:ds="http://schemas.openxmlformats.org/officeDocument/2006/customXml" ds:itemID="{C8E81B18-EABE-4A9C-B9A5-41505FD9D52D}"/>
</file>

<file path=docProps/app.xml><?xml version="1.0" encoding="utf-8"?>
<Properties xmlns="http://schemas.openxmlformats.org/officeDocument/2006/extended-properties" xmlns:vt="http://schemas.openxmlformats.org/officeDocument/2006/docPropsVTypes">
  <Template>Normal</Template>
  <TotalTime>1</TotalTime>
  <Pages>34</Pages>
  <Words>11281</Words>
  <Characters>64302</Characters>
  <Application>Microsoft Office Word</Application>
  <DocSecurity>0</DocSecurity>
  <Lines>535</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75433</CharactersWithSpaces>
  <SharedDoc>false</SharedDoc>
  <HLinks>
    <vt:vector size="294" baseType="variant">
      <vt:variant>
        <vt:i4>1114174</vt:i4>
      </vt:variant>
      <vt:variant>
        <vt:i4>296</vt:i4>
      </vt:variant>
      <vt:variant>
        <vt:i4>0</vt:i4>
      </vt:variant>
      <vt:variant>
        <vt:i4>5</vt:i4>
      </vt:variant>
      <vt:variant>
        <vt:lpwstr/>
      </vt:variant>
      <vt:variant>
        <vt:lpwstr>_Toc205806985</vt:lpwstr>
      </vt:variant>
      <vt:variant>
        <vt:i4>1114174</vt:i4>
      </vt:variant>
      <vt:variant>
        <vt:i4>290</vt:i4>
      </vt:variant>
      <vt:variant>
        <vt:i4>0</vt:i4>
      </vt:variant>
      <vt:variant>
        <vt:i4>5</vt:i4>
      </vt:variant>
      <vt:variant>
        <vt:lpwstr/>
      </vt:variant>
      <vt:variant>
        <vt:lpwstr>_Toc205806984</vt:lpwstr>
      </vt:variant>
      <vt:variant>
        <vt:i4>1114174</vt:i4>
      </vt:variant>
      <vt:variant>
        <vt:i4>284</vt:i4>
      </vt:variant>
      <vt:variant>
        <vt:i4>0</vt:i4>
      </vt:variant>
      <vt:variant>
        <vt:i4>5</vt:i4>
      </vt:variant>
      <vt:variant>
        <vt:lpwstr/>
      </vt:variant>
      <vt:variant>
        <vt:lpwstr>_Toc205806983</vt:lpwstr>
      </vt:variant>
      <vt:variant>
        <vt:i4>1114174</vt:i4>
      </vt:variant>
      <vt:variant>
        <vt:i4>278</vt:i4>
      </vt:variant>
      <vt:variant>
        <vt:i4>0</vt:i4>
      </vt:variant>
      <vt:variant>
        <vt:i4>5</vt:i4>
      </vt:variant>
      <vt:variant>
        <vt:lpwstr/>
      </vt:variant>
      <vt:variant>
        <vt:lpwstr>_Toc205806982</vt:lpwstr>
      </vt:variant>
      <vt:variant>
        <vt:i4>1114174</vt:i4>
      </vt:variant>
      <vt:variant>
        <vt:i4>272</vt:i4>
      </vt:variant>
      <vt:variant>
        <vt:i4>0</vt:i4>
      </vt:variant>
      <vt:variant>
        <vt:i4>5</vt:i4>
      </vt:variant>
      <vt:variant>
        <vt:lpwstr/>
      </vt:variant>
      <vt:variant>
        <vt:lpwstr>_Toc205806981</vt:lpwstr>
      </vt:variant>
      <vt:variant>
        <vt:i4>1114174</vt:i4>
      </vt:variant>
      <vt:variant>
        <vt:i4>266</vt:i4>
      </vt:variant>
      <vt:variant>
        <vt:i4>0</vt:i4>
      </vt:variant>
      <vt:variant>
        <vt:i4>5</vt:i4>
      </vt:variant>
      <vt:variant>
        <vt:lpwstr/>
      </vt:variant>
      <vt:variant>
        <vt:lpwstr>_Toc205806980</vt:lpwstr>
      </vt:variant>
      <vt:variant>
        <vt:i4>1966142</vt:i4>
      </vt:variant>
      <vt:variant>
        <vt:i4>260</vt:i4>
      </vt:variant>
      <vt:variant>
        <vt:i4>0</vt:i4>
      </vt:variant>
      <vt:variant>
        <vt:i4>5</vt:i4>
      </vt:variant>
      <vt:variant>
        <vt:lpwstr/>
      </vt:variant>
      <vt:variant>
        <vt:lpwstr>_Toc205806979</vt:lpwstr>
      </vt:variant>
      <vt:variant>
        <vt:i4>1966142</vt:i4>
      </vt:variant>
      <vt:variant>
        <vt:i4>254</vt:i4>
      </vt:variant>
      <vt:variant>
        <vt:i4>0</vt:i4>
      </vt:variant>
      <vt:variant>
        <vt:i4>5</vt:i4>
      </vt:variant>
      <vt:variant>
        <vt:lpwstr/>
      </vt:variant>
      <vt:variant>
        <vt:lpwstr>_Toc205806978</vt:lpwstr>
      </vt:variant>
      <vt:variant>
        <vt:i4>1966142</vt:i4>
      </vt:variant>
      <vt:variant>
        <vt:i4>248</vt:i4>
      </vt:variant>
      <vt:variant>
        <vt:i4>0</vt:i4>
      </vt:variant>
      <vt:variant>
        <vt:i4>5</vt:i4>
      </vt:variant>
      <vt:variant>
        <vt:lpwstr/>
      </vt:variant>
      <vt:variant>
        <vt:lpwstr>_Toc205806977</vt:lpwstr>
      </vt:variant>
      <vt:variant>
        <vt:i4>1966142</vt:i4>
      </vt:variant>
      <vt:variant>
        <vt:i4>242</vt:i4>
      </vt:variant>
      <vt:variant>
        <vt:i4>0</vt:i4>
      </vt:variant>
      <vt:variant>
        <vt:i4>5</vt:i4>
      </vt:variant>
      <vt:variant>
        <vt:lpwstr/>
      </vt:variant>
      <vt:variant>
        <vt:lpwstr>_Toc205806976</vt:lpwstr>
      </vt:variant>
      <vt:variant>
        <vt:i4>1966142</vt:i4>
      </vt:variant>
      <vt:variant>
        <vt:i4>236</vt:i4>
      </vt:variant>
      <vt:variant>
        <vt:i4>0</vt:i4>
      </vt:variant>
      <vt:variant>
        <vt:i4>5</vt:i4>
      </vt:variant>
      <vt:variant>
        <vt:lpwstr/>
      </vt:variant>
      <vt:variant>
        <vt:lpwstr>_Toc205806975</vt:lpwstr>
      </vt:variant>
      <vt:variant>
        <vt:i4>1966142</vt:i4>
      </vt:variant>
      <vt:variant>
        <vt:i4>230</vt:i4>
      </vt:variant>
      <vt:variant>
        <vt:i4>0</vt:i4>
      </vt:variant>
      <vt:variant>
        <vt:i4>5</vt:i4>
      </vt:variant>
      <vt:variant>
        <vt:lpwstr/>
      </vt:variant>
      <vt:variant>
        <vt:lpwstr>_Toc205806974</vt:lpwstr>
      </vt:variant>
      <vt:variant>
        <vt:i4>1966142</vt:i4>
      </vt:variant>
      <vt:variant>
        <vt:i4>224</vt:i4>
      </vt:variant>
      <vt:variant>
        <vt:i4>0</vt:i4>
      </vt:variant>
      <vt:variant>
        <vt:i4>5</vt:i4>
      </vt:variant>
      <vt:variant>
        <vt:lpwstr/>
      </vt:variant>
      <vt:variant>
        <vt:lpwstr>_Toc205806973</vt:lpwstr>
      </vt:variant>
      <vt:variant>
        <vt:i4>1966142</vt:i4>
      </vt:variant>
      <vt:variant>
        <vt:i4>218</vt:i4>
      </vt:variant>
      <vt:variant>
        <vt:i4>0</vt:i4>
      </vt:variant>
      <vt:variant>
        <vt:i4>5</vt:i4>
      </vt:variant>
      <vt:variant>
        <vt:lpwstr/>
      </vt:variant>
      <vt:variant>
        <vt:lpwstr>_Toc205806972</vt:lpwstr>
      </vt:variant>
      <vt:variant>
        <vt:i4>1966142</vt:i4>
      </vt:variant>
      <vt:variant>
        <vt:i4>212</vt:i4>
      </vt:variant>
      <vt:variant>
        <vt:i4>0</vt:i4>
      </vt:variant>
      <vt:variant>
        <vt:i4>5</vt:i4>
      </vt:variant>
      <vt:variant>
        <vt:lpwstr/>
      </vt:variant>
      <vt:variant>
        <vt:lpwstr>_Toc205806971</vt:lpwstr>
      </vt:variant>
      <vt:variant>
        <vt:i4>1966142</vt:i4>
      </vt:variant>
      <vt:variant>
        <vt:i4>206</vt:i4>
      </vt:variant>
      <vt:variant>
        <vt:i4>0</vt:i4>
      </vt:variant>
      <vt:variant>
        <vt:i4>5</vt:i4>
      </vt:variant>
      <vt:variant>
        <vt:lpwstr/>
      </vt:variant>
      <vt:variant>
        <vt:lpwstr>_Toc205806970</vt:lpwstr>
      </vt:variant>
      <vt:variant>
        <vt:i4>2031678</vt:i4>
      </vt:variant>
      <vt:variant>
        <vt:i4>200</vt:i4>
      </vt:variant>
      <vt:variant>
        <vt:i4>0</vt:i4>
      </vt:variant>
      <vt:variant>
        <vt:i4>5</vt:i4>
      </vt:variant>
      <vt:variant>
        <vt:lpwstr/>
      </vt:variant>
      <vt:variant>
        <vt:lpwstr>_Toc205806969</vt:lpwstr>
      </vt:variant>
      <vt:variant>
        <vt:i4>2031678</vt:i4>
      </vt:variant>
      <vt:variant>
        <vt:i4>194</vt:i4>
      </vt:variant>
      <vt:variant>
        <vt:i4>0</vt:i4>
      </vt:variant>
      <vt:variant>
        <vt:i4>5</vt:i4>
      </vt:variant>
      <vt:variant>
        <vt:lpwstr/>
      </vt:variant>
      <vt:variant>
        <vt:lpwstr>_Toc205806968</vt:lpwstr>
      </vt:variant>
      <vt:variant>
        <vt:i4>2031678</vt:i4>
      </vt:variant>
      <vt:variant>
        <vt:i4>188</vt:i4>
      </vt:variant>
      <vt:variant>
        <vt:i4>0</vt:i4>
      </vt:variant>
      <vt:variant>
        <vt:i4>5</vt:i4>
      </vt:variant>
      <vt:variant>
        <vt:lpwstr/>
      </vt:variant>
      <vt:variant>
        <vt:lpwstr>_Toc205806967</vt:lpwstr>
      </vt:variant>
      <vt:variant>
        <vt:i4>2031678</vt:i4>
      </vt:variant>
      <vt:variant>
        <vt:i4>182</vt:i4>
      </vt:variant>
      <vt:variant>
        <vt:i4>0</vt:i4>
      </vt:variant>
      <vt:variant>
        <vt:i4>5</vt:i4>
      </vt:variant>
      <vt:variant>
        <vt:lpwstr/>
      </vt:variant>
      <vt:variant>
        <vt:lpwstr>_Toc205806966</vt:lpwstr>
      </vt:variant>
      <vt:variant>
        <vt:i4>2031678</vt:i4>
      </vt:variant>
      <vt:variant>
        <vt:i4>176</vt:i4>
      </vt:variant>
      <vt:variant>
        <vt:i4>0</vt:i4>
      </vt:variant>
      <vt:variant>
        <vt:i4>5</vt:i4>
      </vt:variant>
      <vt:variant>
        <vt:lpwstr/>
      </vt:variant>
      <vt:variant>
        <vt:lpwstr>_Toc205806965</vt:lpwstr>
      </vt:variant>
      <vt:variant>
        <vt:i4>2031678</vt:i4>
      </vt:variant>
      <vt:variant>
        <vt:i4>170</vt:i4>
      </vt:variant>
      <vt:variant>
        <vt:i4>0</vt:i4>
      </vt:variant>
      <vt:variant>
        <vt:i4>5</vt:i4>
      </vt:variant>
      <vt:variant>
        <vt:lpwstr/>
      </vt:variant>
      <vt:variant>
        <vt:lpwstr>_Toc205806964</vt:lpwstr>
      </vt:variant>
      <vt:variant>
        <vt:i4>2031678</vt:i4>
      </vt:variant>
      <vt:variant>
        <vt:i4>164</vt:i4>
      </vt:variant>
      <vt:variant>
        <vt:i4>0</vt:i4>
      </vt:variant>
      <vt:variant>
        <vt:i4>5</vt:i4>
      </vt:variant>
      <vt:variant>
        <vt:lpwstr/>
      </vt:variant>
      <vt:variant>
        <vt:lpwstr>_Toc205806963</vt:lpwstr>
      </vt:variant>
      <vt:variant>
        <vt:i4>2031678</vt:i4>
      </vt:variant>
      <vt:variant>
        <vt:i4>158</vt:i4>
      </vt:variant>
      <vt:variant>
        <vt:i4>0</vt:i4>
      </vt:variant>
      <vt:variant>
        <vt:i4>5</vt:i4>
      </vt:variant>
      <vt:variant>
        <vt:lpwstr/>
      </vt:variant>
      <vt:variant>
        <vt:lpwstr>_Toc205806962</vt:lpwstr>
      </vt:variant>
      <vt:variant>
        <vt:i4>2031678</vt:i4>
      </vt:variant>
      <vt:variant>
        <vt:i4>152</vt:i4>
      </vt:variant>
      <vt:variant>
        <vt:i4>0</vt:i4>
      </vt:variant>
      <vt:variant>
        <vt:i4>5</vt:i4>
      </vt:variant>
      <vt:variant>
        <vt:lpwstr/>
      </vt:variant>
      <vt:variant>
        <vt:lpwstr>_Toc205806961</vt:lpwstr>
      </vt:variant>
      <vt:variant>
        <vt:i4>2031678</vt:i4>
      </vt:variant>
      <vt:variant>
        <vt:i4>146</vt:i4>
      </vt:variant>
      <vt:variant>
        <vt:i4>0</vt:i4>
      </vt:variant>
      <vt:variant>
        <vt:i4>5</vt:i4>
      </vt:variant>
      <vt:variant>
        <vt:lpwstr/>
      </vt:variant>
      <vt:variant>
        <vt:lpwstr>_Toc205806960</vt:lpwstr>
      </vt:variant>
      <vt:variant>
        <vt:i4>1835070</vt:i4>
      </vt:variant>
      <vt:variant>
        <vt:i4>140</vt:i4>
      </vt:variant>
      <vt:variant>
        <vt:i4>0</vt:i4>
      </vt:variant>
      <vt:variant>
        <vt:i4>5</vt:i4>
      </vt:variant>
      <vt:variant>
        <vt:lpwstr/>
      </vt:variant>
      <vt:variant>
        <vt:lpwstr>_Toc205806959</vt:lpwstr>
      </vt:variant>
      <vt:variant>
        <vt:i4>1835070</vt:i4>
      </vt:variant>
      <vt:variant>
        <vt:i4>134</vt:i4>
      </vt:variant>
      <vt:variant>
        <vt:i4>0</vt:i4>
      </vt:variant>
      <vt:variant>
        <vt:i4>5</vt:i4>
      </vt:variant>
      <vt:variant>
        <vt:lpwstr/>
      </vt:variant>
      <vt:variant>
        <vt:lpwstr>_Toc205806958</vt:lpwstr>
      </vt:variant>
      <vt:variant>
        <vt:i4>1835070</vt:i4>
      </vt:variant>
      <vt:variant>
        <vt:i4>128</vt:i4>
      </vt:variant>
      <vt:variant>
        <vt:i4>0</vt:i4>
      </vt:variant>
      <vt:variant>
        <vt:i4>5</vt:i4>
      </vt:variant>
      <vt:variant>
        <vt:lpwstr/>
      </vt:variant>
      <vt:variant>
        <vt:lpwstr>_Toc205806957</vt:lpwstr>
      </vt:variant>
      <vt:variant>
        <vt:i4>1835070</vt:i4>
      </vt:variant>
      <vt:variant>
        <vt:i4>122</vt:i4>
      </vt:variant>
      <vt:variant>
        <vt:i4>0</vt:i4>
      </vt:variant>
      <vt:variant>
        <vt:i4>5</vt:i4>
      </vt:variant>
      <vt:variant>
        <vt:lpwstr/>
      </vt:variant>
      <vt:variant>
        <vt:lpwstr>_Toc205806956</vt:lpwstr>
      </vt:variant>
      <vt:variant>
        <vt:i4>1835070</vt:i4>
      </vt:variant>
      <vt:variant>
        <vt:i4>116</vt:i4>
      </vt:variant>
      <vt:variant>
        <vt:i4>0</vt:i4>
      </vt:variant>
      <vt:variant>
        <vt:i4>5</vt:i4>
      </vt:variant>
      <vt:variant>
        <vt:lpwstr/>
      </vt:variant>
      <vt:variant>
        <vt:lpwstr>_Toc205806955</vt:lpwstr>
      </vt:variant>
      <vt:variant>
        <vt:i4>1835070</vt:i4>
      </vt:variant>
      <vt:variant>
        <vt:i4>110</vt:i4>
      </vt:variant>
      <vt:variant>
        <vt:i4>0</vt:i4>
      </vt:variant>
      <vt:variant>
        <vt:i4>5</vt:i4>
      </vt:variant>
      <vt:variant>
        <vt:lpwstr/>
      </vt:variant>
      <vt:variant>
        <vt:lpwstr>_Toc205806954</vt:lpwstr>
      </vt:variant>
      <vt:variant>
        <vt:i4>1835070</vt:i4>
      </vt:variant>
      <vt:variant>
        <vt:i4>104</vt:i4>
      </vt:variant>
      <vt:variant>
        <vt:i4>0</vt:i4>
      </vt:variant>
      <vt:variant>
        <vt:i4>5</vt:i4>
      </vt:variant>
      <vt:variant>
        <vt:lpwstr/>
      </vt:variant>
      <vt:variant>
        <vt:lpwstr>_Toc205806953</vt:lpwstr>
      </vt:variant>
      <vt:variant>
        <vt:i4>1835070</vt:i4>
      </vt:variant>
      <vt:variant>
        <vt:i4>98</vt:i4>
      </vt:variant>
      <vt:variant>
        <vt:i4>0</vt:i4>
      </vt:variant>
      <vt:variant>
        <vt:i4>5</vt:i4>
      </vt:variant>
      <vt:variant>
        <vt:lpwstr/>
      </vt:variant>
      <vt:variant>
        <vt:lpwstr>_Toc205806952</vt:lpwstr>
      </vt:variant>
      <vt:variant>
        <vt:i4>1835070</vt:i4>
      </vt:variant>
      <vt:variant>
        <vt:i4>92</vt:i4>
      </vt:variant>
      <vt:variant>
        <vt:i4>0</vt:i4>
      </vt:variant>
      <vt:variant>
        <vt:i4>5</vt:i4>
      </vt:variant>
      <vt:variant>
        <vt:lpwstr/>
      </vt:variant>
      <vt:variant>
        <vt:lpwstr>_Toc205806951</vt:lpwstr>
      </vt:variant>
      <vt:variant>
        <vt:i4>1835070</vt:i4>
      </vt:variant>
      <vt:variant>
        <vt:i4>86</vt:i4>
      </vt:variant>
      <vt:variant>
        <vt:i4>0</vt:i4>
      </vt:variant>
      <vt:variant>
        <vt:i4>5</vt:i4>
      </vt:variant>
      <vt:variant>
        <vt:lpwstr/>
      </vt:variant>
      <vt:variant>
        <vt:lpwstr>_Toc205806950</vt:lpwstr>
      </vt:variant>
      <vt:variant>
        <vt:i4>1900606</vt:i4>
      </vt:variant>
      <vt:variant>
        <vt:i4>80</vt:i4>
      </vt:variant>
      <vt:variant>
        <vt:i4>0</vt:i4>
      </vt:variant>
      <vt:variant>
        <vt:i4>5</vt:i4>
      </vt:variant>
      <vt:variant>
        <vt:lpwstr/>
      </vt:variant>
      <vt:variant>
        <vt:lpwstr>_Toc205806949</vt:lpwstr>
      </vt:variant>
      <vt:variant>
        <vt:i4>1900606</vt:i4>
      </vt:variant>
      <vt:variant>
        <vt:i4>74</vt:i4>
      </vt:variant>
      <vt:variant>
        <vt:i4>0</vt:i4>
      </vt:variant>
      <vt:variant>
        <vt:i4>5</vt:i4>
      </vt:variant>
      <vt:variant>
        <vt:lpwstr/>
      </vt:variant>
      <vt:variant>
        <vt:lpwstr>_Toc205806948</vt:lpwstr>
      </vt:variant>
      <vt:variant>
        <vt:i4>1900606</vt:i4>
      </vt:variant>
      <vt:variant>
        <vt:i4>68</vt:i4>
      </vt:variant>
      <vt:variant>
        <vt:i4>0</vt:i4>
      </vt:variant>
      <vt:variant>
        <vt:i4>5</vt:i4>
      </vt:variant>
      <vt:variant>
        <vt:lpwstr/>
      </vt:variant>
      <vt:variant>
        <vt:lpwstr>_Toc205806947</vt:lpwstr>
      </vt:variant>
      <vt:variant>
        <vt:i4>1900606</vt:i4>
      </vt:variant>
      <vt:variant>
        <vt:i4>62</vt:i4>
      </vt:variant>
      <vt:variant>
        <vt:i4>0</vt:i4>
      </vt:variant>
      <vt:variant>
        <vt:i4>5</vt:i4>
      </vt:variant>
      <vt:variant>
        <vt:lpwstr/>
      </vt:variant>
      <vt:variant>
        <vt:lpwstr>_Toc205806946</vt:lpwstr>
      </vt:variant>
      <vt:variant>
        <vt:i4>1900606</vt:i4>
      </vt:variant>
      <vt:variant>
        <vt:i4>56</vt:i4>
      </vt:variant>
      <vt:variant>
        <vt:i4>0</vt:i4>
      </vt:variant>
      <vt:variant>
        <vt:i4>5</vt:i4>
      </vt:variant>
      <vt:variant>
        <vt:lpwstr/>
      </vt:variant>
      <vt:variant>
        <vt:lpwstr>_Toc205806945</vt:lpwstr>
      </vt:variant>
      <vt:variant>
        <vt:i4>1900606</vt:i4>
      </vt:variant>
      <vt:variant>
        <vt:i4>50</vt:i4>
      </vt:variant>
      <vt:variant>
        <vt:i4>0</vt:i4>
      </vt:variant>
      <vt:variant>
        <vt:i4>5</vt:i4>
      </vt:variant>
      <vt:variant>
        <vt:lpwstr/>
      </vt:variant>
      <vt:variant>
        <vt:lpwstr>_Toc205806944</vt:lpwstr>
      </vt:variant>
      <vt:variant>
        <vt:i4>1900606</vt:i4>
      </vt:variant>
      <vt:variant>
        <vt:i4>44</vt:i4>
      </vt:variant>
      <vt:variant>
        <vt:i4>0</vt:i4>
      </vt:variant>
      <vt:variant>
        <vt:i4>5</vt:i4>
      </vt:variant>
      <vt:variant>
        <vt:lpwstr/>
      </vt:variant>
      <vt:variant>
        <vt:lpwstr>_Toc205806943</vt:lpwstr>
      </vt:variant>
      <vt:variant>
        <vt:i4>1900606</vt:i4>
      </vt:variant>
      <vt:variant>
        <vt:i4>38</vt:i4>
      </vt:variant>
      <vt:variant>
        <vt:i4>0</vt:i4>
      </vt:variant>
      <vt:variant>
        <vt:i4>5</vt:i4>
      </vt:variant>
      <vt:variant>
        <vt:lpwstr/>
      </vt:variant>
      <vt:variant>
        <vt:lpwstr>_Toc205806942</vt:lpwstr>
      </vt:variant>
      <vt:variant>
        <vt:i4>1900606</vt:i4>
      </vt:variant>
      <vt:variant>
        <vt:i4>32</vt:i4>
      </vt:variant>
      <vt:variant>
        <vt:i4>0</vt:i4>
      </vt:variant>
      <vt:variant>
        <vt:i4>5</vt:i4>
      </vt:variant>
      <vt:variant>
        <vt:lpwstr/>
      </vt:variant>
      <vt:variant>
        <vt:lpwstr>_Toc205806941</vt:lpwstr>
      </vt:variant>
      <vt:variant>
        <vt:i4>1900606</vt:i4>
      </vt:variant>
      <vt:variant>
        <vt:i4>26</vt:i4>
      </vt:variant>
      <vt:variant>
        <vt:i4>0</vt:i4>
      </vt:variant>
      <vt:variant>
        <vt:i4>5</vt:i4>
      </vt:variant>
      <vt:variant>
        <vt:lpwstr/>
      </vt:variant>
      <vt:variant>
        <vt:lpwstr>_Toc205806940</vt:lpwstr>
      </vt:variant>
      <vt:variant>
        <vt:i4>1703998</vt:i4>
      </vt:variant>
      <vt:variant>
        <vt:i4>20</vt:i4>
      </vt:variant>
      <vt:variant>
        <vt:i4>0</vt:i4>
      </vt:variant>
      <vt:variant>
        <vt:i4>5</vt:i4>
      </vt:variant>
      <vt:variant>
        <vt:lpwstr/>
      </vt:variant>
      <vt:variant>
        <vt:lpwstr>_Toc205806939</vt:lpwstr>
      </vt:variant>
      <vt:variant>
        <vt:i4>1703998</vt:i4>
      </vt:variant>
      <vt:variant>
        <vt:i4>14</vt:i4>
      </vt:variant>
      <vt:variant>
        <vt:i4>0</vt:i4>
      </vt:variant>
      <vt:variant>
        <vt:i4>5</vt:i4>
      </vt:variant>
      <vt:variant>
        <vt:lpwstr/>
      </vt:variant>
      <vt:variant>
        <vt:lpwstr>_Toc205806938</vt:lpwstr>
      </vt:variant>
      <vt:variant>
        <vt:i4>1703998</vt:i4>
      </vt:variant>
      <vt:variant>
        <vt:i4>8</vt:i4>
      </vt:variant>
      <vt:variant>
        <vt:i4>0</vt:i4>
      </vt:variant>
      <vt:variant>
        <vt:i4>5</vt:i4>
      </vt:variant>
      <vt:variant>
        <vt:lpwstr/>
      </vt:variant>
      <vt:variant>
        <vt:lpwstr>_Toc205806937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Samar Gharaibeh</cp:lastModifiedBy>
  <cp:revision>3</cp:revision>
  <dcterms:created xsi:type="dcterms:W3CDTF">2025-11-11T13:06:00Z</dcterms:created>
  <dcterms:modified xsi:type="dcterms:W3CDTF">2026-09-14T11:55:00Z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5101653-6aa4-488b-91b3-8fa611258ee2_Enabled">
    <vt:lpwstr>true</vt:lpwstr>
  </property>
  <property fmtid="{D5CDD505-2E9C-101B-9397-08002B2CF9AE}" pid="3" name="MSIP_Label_35101653-6aa4-488b-91b3-8fa611258ee2_SetDate">
    <vt:lpwstr>2026-09-13T12:53:16Z</vt:lpwstr>
  </property>
  <property fmtid="{D5CDD505-2E9C-101B-9397-08002B2CF9AE}" pid="4" name="MSIP_Label_35101653-6aa4-488b-91b3-8fa611258ee2_Method">
    <vt:lpwstr>Privileged</vt:lpwstr>
  </property>
  <property fmtid="{D5CDD505-2E9C-101B-9397-08002B2CF9AE}" pid="5" name="MSIP_Label_35101653-6aa4-488b-91b3-8fa611258ee2_Name">
    <vt:lpwstr>Public</vt:lpwstr>
  </property>
  <property fmtid="{D5CDD505-2E9C-101B-9397-08002B2CF9AE}" pid="6" name="MSIP_Label_35101653-6aa4-488b-91b3-8fa611258ee2_SiteId">
    <vt:lpwstr>92014946-df84-491c-890f-9cdf8f94156f</vt:lpwstr>
  </property>
  <property fmtid="{D5CDD505-2E9C-101B-9397-08002B2CF9AE}" pid="7" name="MSIP_Label_35101653-6aa4-488b-91b3-8fa611258ee2_ActionId">
    <vt:lpwstr>6fb9a077-ce22-4d2f-afe7-011165aafc5d</vt:lpwstr>
  </property>
  <property fmtid="{D5CDD505-2E9C-101B-9397-08002B2CF9AE}" pid="8" name="MSIP_Label_35101653-6aa4-488b-91b3-8fa611258ee2_ContentBits">
    <vt:lpwstr>0</vt:lpwstr>
  </property>
  <property fmtid="{D5CDD505-2E9C-101B-9397-08002B2CF9AE}" pid="9" name="MSIP_Label_35101653-6aa4-488b-91b3-8fa611258ee2_Tag">
    <vt:lpwstr>10, 0, 1, 1</vt:lpwstr>
  </property>
  <property fmtid="{D5CDD505-2E9C-101B-9397-08002B2CF9AE}" pid="10" name="ContentTypeId">
    <vt:lpwstr>0x010100BBD13B6C30E0B54594B0AD5D9E82F77F</vt:lpwstr>
  </property>
</Properties>
</file>